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6005" w14:textId="77777777" w:rsidR="00091578" w:rsidRDefault="00091578">
      <w:pPr>
        <w:pStyle w:val="Zkladntext"/>
        <w:rPr>
          <w:sz w:val="36"/>
        </w:rPr>
      </w:pPr>
    </w:p>
    <w:p w14:paraId="5BA268F2" w14:textId="77777777" w:rsidR="00091578" w:rsidRDefault="00091578">
      <w:pPr>
        <w:pStyle w:val="Zkladntext"/>
        <w:rPr>
          <w:sz w:val="36"/>
        </w:rPr>
      </w:pPr>
    </w:p>
    <w:p w14:paraId="00A0F08C" w14:textId="77777777" w:rsidR="00091578" w:rsidRDefault="00091578">
      <w:pPr>
        <w:pStyle w:val="Zkladntext"/>
        <w:rPr>
          <w:sz w:val="36"/>
        </w:rPr>
      </w:pPr>
    </w:p>
    <w:p w14:paraId="3938DC2A" w14:textId="77777777" w:rsidR="00091578" w:rsidRDefault="00091578">
      <w:pPr>
        <w:pStyle w:val="Zkladntext"/>
        <w:rPr>
          <w:sz w:val="36"/>
        </w:rPr>
      </w:pPr>
    </w:p>
    <w:p w14:paraId="5562FEAA" w14:textId="65E870BC" w:rsidR="00091578" w:rsidRDefault="00091578">
      <w:pPr>
        <w:pStyle w:val="Zkladntext"/>
        <w:rPr>
          <w:sz w:val="36"/>
        </w:rPr>
      </w:pPr>
    </w:p>
    <w:p w14:paraId="2139D29C" w14:textId="42517D3E" w:rsidR="00400C08" w:rsidRDefault="00400C08">
      <w:pPr>
        <w:pStyle w:val="Zkladntext"/>
        <w:rPr>
          <w:sz w:val="36"/>
        </w:rPr>
      </w:pPr>
    </w:p>
    <w:p w14:paraId="4B3E93CE" w14:textId="3AB92F56" w:rsidR="00400C08" w:rsidRDefault="00400C08">
      <w:pPr>
        <w:pStyle w:val="Zkladntext"/>
        <w:rPr>
          <w:sz w:val="36"/>
        </w:rPr>
      </w:pPr>
    </w:p>
    <w:p w14:paraId="056E7C83" w14:textId="7AAB59CB" w:rsidR="00400C08" w:rsidRDefault="00400C08">
      <w:pPr>
        <w:pStyle w:val="Zkladntext"/>
        <w:rPr>
          <w:sz w:val="36"/>
        </w:rPr>
      </w:pPr>
    </w:p>
    <w:p w14:paraId="1AA0C765" w14:textId="250E30E7" w:rsidR="00400C08" w:rsidRDefault="00400C08">
      <w:pPr>
        <w:pStyle w:val="Zkladntext"/>
        <w:rPr>
          <w:sz w:val="36"/>
        </w:rPr>
      </w:pPr>
    </w:p>
    <w:p w14:paraId="2C76E523" w14:textId="77777777" w:rsidR="00400C08" w:rsidRDefault="00400C08">
      <w:pPr>
        <w:pStyle w:val="Zkladntext"/>
        <w:rPr>
          <w:sz w:val="36"/>
        </w:rPr>
      </w:pPr>
    </w:p>
    <w:p w14:paraId="51D0A908" w14:textId="77777777" w:rsidR="00091578" w:rsidRDefault="00091578">
      <w:pPr>
        <w:pStyle w:val="Zkladntext"/>
        <w:rPr>
          <w:sz w:val="36"/>
        </w:rPr>
      </w:pPr>
    </w:p>
    <w:p w14:paraId="4CF1799D" w14:textId="77777777" w:rsidR="00091578" w:rsidRDefault="00091578">
      <w:pPr>
        <w:pStyle w:val="Zkladntext"/>
        <w:spacing w:before="240"/>
        <w:rPr>
          <w:sz w:val="36"/>
        </w:rPr>
      </w:pPr>
    </w:p>
    <w:p w14:paraId="66D3507A" w14:textId="4DEAF86E" w:rsidR="00091578" w:rsidRDefault="00FF6364">
      <w:pPr>
        <w:ind w:right="1"/>
        <w:jc w:val="center"/>
        <w:rPr>
          <w:b/>
          <w:sz w:val="36"/>
        </w:rPr>
      </w:pPr>
      <w:r>
        <w:rPr>
          <w:b/>
          <w:sz w:val="36"/>
        </w:rPr>
        <w:t>Koncep</w:t>
      </w:r>
      <w:r w:rsidR="00400C08">
        <w:rPr>
          <w:b/>
          <w:sz w:val="36"/>
        </w:rPr>
        <w:t>čný zámer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rozvoja</w:t>
      </w:r>
    </w:p>
    <w:p w14:paraId="53C34D5B" w14:textId="406151A7" w:rsidR="00091578" w:rsidRDefault="00FF6364">
      <w:pPr>
        <w:spacing w:before="191"/>
        <w:ind w:right="7"/>
        <w:jc w:val="center"/>
        <w:rPr>
          <w:b/>
          <w:sz w:val="36"/>
        </w:rPr>
      </w:pPr>
      <w:r>
        <w:rPr>
          <w:b/>
          <w:sz w:val="36"/>
        </w:rPr>
        <w:t>Materskej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školy</w:t>
      </w:r>
      <w:r>
        <w:rPr>
          <w:b/>
          <w:spacing w:val="-1"/>
          <w:sz w:val="36"/>
        </w:rPr>
        <w:t xml:space="preserve"> </w:t>
      </w:r>
      <w:r w:rsidR="00400C08">
        <w:rPr>
          <w:b/>
          <w:sz w:val="36"/>
        </w:rPr>
        <w:t>Ružový háj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1</w:t>
      </w:r>
      <w:r w:rsidR="00400C08">
        <w:rPr>
          <w:b/>
          <w:spacing w:val="-2"/>
          <w:sz w:val="36"/>
        </w:rPr>
        <w:t>3</w:t>
      </w:r>
      <w:r>
        <w:rPr>
          <w:b/>
          <w:spacing w:val="-2"/>
          <w:sz w:val="36"/>
        </w:rPr>
        <w:t>59/1</w:t>
      </w:r>
      <w:r w:rsidR="00400C08">
        <w:rPr>
          <w:b/>
          <w:spacing w:val="-2"/>
          <w:sz w:val="36"/>
        </w:rPr>
        <w:t>9</w:t>
      </w:r>
      <w:r>
        <w:rPr>
          <w:b/>
          <w:spacing w:val="-2"/>
          <w:sz w:val="36"/>
        </w:rPr>
        <w:t>,</w:t>
      </w:r>
    </w:p>
    <w:p w14:paraId="4D8E5A60" w14:textId="00194569" w:rsidR="00091578" w:rsidRDefault="00FF6364" w:rsidP="00AF085E">
      <w:pPr>
        <w:spacing w:before="194"/>
        <w:ind w:right="1"/>
        <w:jc w:val="center"/>
        <w:rPr>
          <w:b/>
          <w:sz w:val="36"/>
        </w:rPr>
      </w:pPr>
      <w:r>
        <w:rPr>
          <w:b/>
          <w:sz w:val="36"/>
        </w:rPr>
        <w:t>9</w:t>
      </w:r>
      <w:r w:rsidR="00400C08">
        <w:rPr>
          <w:b/>
          <w:sz w:val="36"/>
        </w:rPr>
        <w:t>29 01 Dunajská Streda</w:t>
      </w:r>
    </w:p>
    <w:p w14:paraId="692DF801" w14:textId="77777777" w:rsidR="00091578" w:rsidRDefault="00091578">
      <w:pPr>
        <w:pStyle w:val="Zkladntext"/>
        <w:rPr>
          <w:b/>
          <w:sz w:val="36"/>
        </w:rPr>
      </w:pPr>
    </w:p>
    <w:p w14:paraId="2390241E" w14:textId="21F52B51" w:rsidR="00091578" w:rsidRDefault="00D82175">
      <w:pPr>
        <w:pStyle w:val="Zkladntext"/>
        <w:rPr>
          <w:b/>
          <w:sz w:val="36"/>
        </w:rPr>
      </w:pPr>
      <w:r>
        <w:rPr>
          <w:b/>
          <w:sz w:val="36"/>
        </w:rPr>
        <w:t xml:space="preserve">                               </w:t>
      </w:r>
      <w:r w:rsidR="005B37B9">
        <w:rPr>
          <w:b/>
          <w:sz w:val="36"/>
        </w:rPr>
        <w:t xml:space="preserve">   </w:t>
      </w:r>
      <w:r>
        <w:rPr>
          <w:b/>
          <w:sz w:val="36"/>
        </w:rPr>
        <w:t xml:space="preserve"> na roky 2024-2026</w:t>
      </w:r>
    </w:p>
    <w:p w14:paraId="6BC65FFF" w14:textId="77777777" w:rsidR="00091578" w:rsidRDefault="00091578">
      <w:pPr>
        <w:pStyle w:val="Zkladntext"/>
        <w:rPr>
          <w:b/>
          <w:sz w:val="36"/>
        </w:rPr>
      </w:pPr>
    </w:p>
    <w:p w14:paraId="345DB652" w14:textId="77777777" w:rsidR="00091578" w:rsidRDefault="00091578">
      <w:pPr>
        <w:pStyle w:val="Zkladntext"/>
        <w:rPr>
          <w:b/>
          <w:sz w:val="36"/>
        </w:rPr>
      </w:pPr>
    </w:p>
    <w:p w14:paraId="0A2824DC" w14:textId="77777777" w:rsidR="00091578" w:rsidRDefault="00091578">
      <w:pPr>
        <w:pStyle w:val="Zkladntext"/>
        <w:rPr>
          <w:b/>
          <w:sz w:val="36"/>
        </w:rPr>
      </w:pPr>
    </w:p>
    <w:p w14:paraId="411AC0D2" w14:textId="77777777" w:rsidR="00091578" w:rsidRDefault="00091578">
      <w:pPr>
        <w:pStyle w:val="Zkladntext"/>
        <w:rPr>
          <w:b/>
          <w:sz w:val="36"/>
        </w:rPr>
      </w:pPr>
    </w:p>
    <w:p w14:paraId="3A641B45" w14:textId="77777777" w:rsidR="00091578" w:rsidRDefault="00091578">
      <w:pPr>
        <w:pStyle w:val="Zkladntext"/>
        <w:rPr>
          <w:b/>
          <w:sz w:val="36"/>
        </w:rPr>
      </w:pPr>
    </w:p>
    <w:p w14:paraId="2D76FDE2" w14:textId="77777777" w:rsidR="00091578" w:rsidRDefault="00091578">
      <w:pPr>
        <w:pStyle w:val="Zkladntext"/>
        <w:rPr>
          <w:b/>
          <w:sz w:val="36"/>
        </w:rPr>
      </w:pPr>
    </w:p>
    <w:p w14:paraId="7AC947E8" w14:textId="16D885D2" w:rsidR="00400C08" w:rsidRDefault="00400C08">
      <w:pPr>
        <w:pStyle w:val="Zkladntext"/>
        <w:rPr>
          <w:b/>
          <w:sz w:val="36"/>
        </w:rPr>
      </w:pPr>
    </w:p>
    <w:p w14:paraId="0B928A8E" w14:textId="0FDA2515" w:rsidR="00400C08" w:rsidRDefault="00400C08">
      <w:pPr>
        <w:pStyle w:val="Zkladntext"/>
        <w:rPr>
          <w:b/>
          <w:sz w:val="36"/>
        </w:rPr>
      </w:pPr>
    </w:p>
    <w:p w14:paraId="3ECD52A6" w14:textId="77777777" w:rsidR="00400C08" w:rsidRDefault="00400C08">
      <w:pPr>
        <w:pStyle w:val="Zkladntext"/>
        <w:rPr>
          <w:b/>
          <w:sz w:val="36"/>
        </w:rPr>
      </w:pPr>
    </w:p>
    <w:p w14:paraId="249905A9" w14:textId="77777777" w:rsidR="00091578" w:rsidRDefault="00091578">
      <w:pPr>
        <w:pStyle w:val="Zkladntext"/>
        <w:rPr>
          <w:b/>
          <w:sz w:val="36"/>
        </w:rPr>
      </w:pPr>
    </w:p>
    <w:p w14:paraId="1D7ADC25" w14:textId="77777777" w:rsidR="00091578" w:rsidRDefault="00091578">
      <w:pPr>
        <w:pStyle w:val="Zkladntext"/>
        <w:spacing w:before="258"/>
        <w:rPr>
          <w:b/>
          <w:sz w:val="36"/>
        </w:rPr>
      </w:pPr>
    </w:p>
    <w:p w14:paraId="71633444" w14:textId="77777777" w:rsidR="00011B5F" w:rsidRDefault="00011B5F" w:rsidP="00400C08">
      <w:pPr>
        <w:pStyle w:val="Zkladntext"/>
        <w:tabs>
          <w:tab w:val="left" w:pos="5648"/>
        </w:tabs>
        <w:jc w:val="center"/>
      </w:pPr>
    </w:p>
    <w:p w14:paraId="715D788C" w14:textId="77777777" w:rsidR="00011B5F" w:rsidRDefault="00011B5F" w:rsidP="00400C08">
      <w:pPr>
        <w:pStyle w:val="Zkladntext"/>
        <w:tabs>
          <w:tab w:val="left" w:pos="5648"/>
        </w:tabs>
        <w:jc w:val="center"/>
      </w:pPr>
    </w:p>
    <w:p w14:paraId="24B641BC" w14:textId="05D9033A" w:rsidR="00091578" w:rsidRDefault="00FF6364" w:rsidP="00400C08">
      <w:pPr>
        <w:pStyle w:val="Zkladntext"/>
        <w:tabs>
          <w:tab w:val="left" w:pos="5648"/>
        </w:tabs>
        <w:jc w:val="center"/>
        <w:sectPr w:rsidR="00091578">
          <w:type w:val="continuous"/>
          <w:pgSz w:w="11910" w:h="16840"/>
          <w:pgMar w:top="1920" w:right="1300" w:bottom="280" w:left="1300" w:header="708" w:footer="708" w:gutter="0"/>
          <w:cols w:space="708"/>
        </w:sectPr>
      </w:pPr>
      <w:r>
        <w:t>V</w:t>
      </w:r>
      <w:r w:rsidR="00400C08">
        <w:rPr>
          <w:spacing w:val="-3"/>
        </w:rPr>
        <w:t> </w:t>
      </w:r>
      <w:r w:rsidR="00400C08">
        <w:t>Dunajskej Strede</w:t>
      </w:r>
      <w:r>
        <w:rPr>
          <w:spacing w:val="-2"/>
        </w:rPr>
        <w:t xml:space="preserve"> </w:t>
      </w:r>
      <w:r w:rsidR="00400C08">
        <w:rPr>
          <w:spacing w:val="-2"/>
        </w:rPr>
        <w:t>04</w:t>
      </w:r>
      <w:r>
        <w:rPr>
          <w:spacing w:val="-2"/>
        </w:rPr>
        <w:t>.</w:t>
      </w:r>
      <w:r w:rsidR="00400C08">
        <w:rPr>
          <w:spacing w:val="-2"/>
        </w:rPr>
        <w:t>09</w:t>
      </w:r>
      <w:r>
        <w:rPr>
          <w:spacing w:val="-2"/>
        </w:rPr>
        <w:t>.202</w:t>
      </w:r>
      <w:r w:rsidR="00400C08">
        <w:rPr>
          <w:spacing w:val="-2"/>
        </w:rPr>
        <w:t>4</w:t>
      </w:r>
      <w:r>
        <w:tab/>
        <w:t>Vypracovala</w:t>
      </w:r>
      <w:r>
        <w:rPr>
          <w:spacing w:val="-4"/>
        </w:rPr>
        <w:t xml:space="preserve"> </w:t>
      </w:r>
      <w:r w:rsidR="00400C08">
        <w:t xml:space="preserve">: Andrea </w:t>
      </w:r>
      <w:proofErr w:type="spellStart"/>
      <w:r w:rsidR="00400C08">
        <w:t>Váradyová</w:t>
      </w:r>
      <w:proofErr w:type="spellEnd"/>
    </w:p>
    <w:p w14:paraId="7F048683" w14:textId="684133AC" w:rsidR="00091578" w:rsidRDefault="00FF6364" w:rsidP="00FF6364">
      <w:pPr>
        <w:pStyle w:val="Nadpis1"/>
        <w:spacing w:before="100" w:beforeAutospacing="1"/>
        <w:ind w:left="113"/>
        <w:rPr>
          <w:spacing w:val="-4"/>
        </w:rPr>
      </w:pPr>
      <w:r>
        <w:rPr>
          <w:spacing w:val="-4"/>
        </w:rPr>
        <w:lastRenderedPageBreak/>
        <w:t>Úvod</w:t>
      </w:r>
    </w:p>
    <w:p w14:paraId="64905444" w14:textId="0429AB94" w:rsidR="00400C08" w:rsidRDefault="00400C08" w:rsidP="00FF6364">
      <w:pPr>
        <w:pStyle w:val="Zkladntext"/>
        <w:spacing w:before="100" w:beforeAutospacing="1" w:line="360" w:lineRule="auto"/>
        <w:ind w:left="113" w:right="113" w:firstLine="604"/>
        <w:jc w:val="both"/>
      </w:pPr>
      <w:r>
        <w:t xml:space="preserve">Moderná koncepcia materskej školy </w:t>
      </w:r>
      <w:r w:rsidR="004A26DD">
        <w:t>vychádza z celkového cieľa predprimárneho vzdelávania. Hlavnou úlohou je doviesť každé dieťa k tomu, aby získalo veku primeranú motorickú, kognitívnu a sociálno-emocionálnu samostatnosť pre jeho ďalší rozvoj a učenie, pre život a vzdelávanie.</w:t>
      </w:r>
    </w:p>
    <w:p w14:paraId="28684406" w14:textId="77777777" w:rsidR="00400C08" w:rsidRDefault="00400C08">
      <w:pPr>
        <w:pStyle w:val="Nadpis1"/>
        <w:spacing w:before="75"/>
      </w:pPr>
    </w:p>
    <w:p w14:paraId="55F4781F" w14:textId="77777777" w:rsidR="00091578" w:rsidRDefault="00FF6364" w:rsidP="00400C08">
      <w:pPr>
        <w:pStyle w:val="Nadpis1"/>
        <w:spacing w:before="100" w:beforeAutospacing="1" w:line="360" w:lineRule="auto"/>
        <w:ind w:left="113"/>
      </w:pPr>
      <w:r>
        <w:rPr>
          <w:spacing w:val="-2"/>
        </w:rPr>
        <w:t>Vízia</w:t>
      </w:r>
    </w:p>
    <w:p w14:paraId="7DAA5B5C" w14:textId="17001787" w:rsidR="00400C08" w:rsidRDefault="00400C08" w:rsidP="00011B5F">
      <w:pPr>
        <w:pStyle w:val="Zkladntext"/>
        <w:spacing w:line="360" w:lineRule="auto"/>
        <w:ind w:firstLine="399"/>
      </w:pPr>
      <w:r w:rsidRPr="00400C08">
        <w:rPr>
          <w:bCs/>
        </w:rPr>
        <w:t>Víziou</w:t>
      </w:r>
      <w:r w:rsidR="00AF085E" w:rsidRPr="00AF085E">
        <w:rPr>
          <w:bCs/>
          <w:spacing w:val="-11"/>
        </w:rPr>
        <w:t xml:space="preserve"> </w:t>
      </w:r>
      <w:r w:rsidRPr="00AF085E">
        <w:rPr>
          <w:bCs/>
        </w:rPr>
        <w:t>je</w:t>
      </w:r>
      <w:r w:rsidRPr="00400C08">
        <w:rPr>
          <w:spacing w:val="-1"/>
        </w:rPr>
        <w:t xml:space="preserve"> </w:t>
      </w:r>
      <w:r w:rsidRPr="00400C08">
        <w:t>materská</w:t>
      </w:r>
      <w:r>
        <w:rPr>
          <w:spacing w:val="-2"/>
        </w:rPr>
        <w:t xml:space="preserve"> </w:t>
      </w:r>
      <w:r>
        <w:t>škola,</w:t>
      </w:r>
      <w:r>
        <w:rPr>
          <w:spacing w:val="-1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vytvárať</w:t>
      </w:r>
      <w:r>
        <w:rPr>
          <w:spacing w:val="-2"/>
        </w:rPr>
        <w:t xml:space="preserve"> </w:t>
      </w:r>
      <w:r>
        <w:t>optimálny</w:t>
      </w:r>
      <w:r>
        <w:rPr>
          <w:spacing w:val="-6"/>
        </w:rPr>
        <w:t xml:space="preserve"> </w:t>
      </w:r>
      <w:r>
        <w:t>súbor</w:t>
      </w:r>
      <w:r>
        <w:rPr>
          <w:spacing w:val="-1"/>
        </w:rPr>
        <w:t xml:space="preserve"> </w:t>
      </w:r>
      <w:r>
        <w:t>podmienok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okolností, </w:t>
      </w:r>
      <w:r>
        <w:rPr>
          <w:spacing w:val="-4"/>
        </w:rPr>
        <w:t>aby:</w:t>
      </w:r>
    </w:p>
    <w:p w14:paraId="0B7FC7FE" w14:textId="44F385E3" w:rsidR="00400C08" w:rsidRDefault="00400C08" w:rsidP="00400C08">
      <w:pPr>
        <w:pStyle w:val="Odsekzoznamu"/>
        <w:numPr>
          <w:ilvl w:val="0"/>
          <w:numId w:val="2"/>
        </w:numPr>
        <w:tabs>
          <w:tab w:val="left" w:pos="399"/>
        </w:tabs>
        <w:spacing w:before="0" w:line="360" w:lineRule="auto"/>
        <w:ind w:right="116"/>
        <w:rPr>
          <w:sz w:val="24"/>
        </w:rPr>
      </w:pPr>
      <w:r>
        <w:rPr>
          <w:b/>
          <w:i/>
          <w:sz w:val="24"/>
        </w:rPr>
        <w:t xml:space="preserve">deti </w:t>
      </w:r>
      <w:r>
        <w:rPr>
          <w:sz w:val="24"/>
        </w:rPr>
        <w:t>prežívali plnohodnotné detstvo, v</w:t>
      </w:r>
      <w:r>
        <w:rPr>
          <w:spacing w:val="-1"/>
          <w:sz w:val="24"/>
        </w:rPr>
        <w:t xml:space="preserve"> </w:t>
      </w:r>
      <w:r>
        <w:rPr>
          <w:sz w:val="24"/>
        </w:rPr>
        <w:t>ktorom nechýba harmónia, istota</w:t>
      </w:r>
      <w:r w:rsidR="007439CD">
        <w:rPr>
          <w:sz w:val="24"/>
        </w:rPr>
        <w:t xml:space="preserve"> a </w:t>
      </w:r>
      <w:r>
        <w:rPr>
          <w:sz w:val="24"/>
        </w:rPr>
        <w:t>láska</w:t>
      </w:r>
      <w:r w:rsidR="007439CD">
        <w:rPr>
          <w:sz w:val="24"/>
        </w:rPr>
        <w:t>,</w:t>
      </w:r>
    </w:p>
    <w:p w14:paraId="40282095" w14:textId="77777777" w:rsidR="00400C08" w:rsidRDefault="00400C08" w:rsidP="00400C08">
      <w:pPr>
        <w:pStyle w:val="Odsekzoznamu"/>
        <w:numPr>
          <w:ilvl w:val="0"/>
          <w:numId w:val="2"/>
        </w:numPr>
        <w:tabs>
          <w:tab w:val="left" w:pos="399"/>
        </w:tabs>
        <w:spacing w:before="0" w:line="350" w:lineRule="auto"/>
        <w:ind w:right="115"/>
        <w:rPr>
          <w:sz w:val="24"/>
        </w:rPr>
      </w:pPr>
      <w:r>
        <w:rPr>
          <w:b/>
          <w:i/>
          <w:sz w:val="24"/>
        </w:rPr>
        <w:t xml:space="preserve">rodičia </w:t>
      </w:r>
      <w:r>
        <w:rPr>
          <w:sz w:val="24"/>
        </w:rPr>
        <w:t>boli spokojní, že ich deti dostávajú kvalitnú edukáciu v zaujímavom 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príjemnom </w:t>
      </w:r>
      <w:r>
        <w:rPr>
          <w:spacing w:val="-2"/>
          <w:sz w:val="24"/>
        </w:rPr>
        <w:t>prostredí,</w:t>
      </w:r>
    </w:p>
    <w:p w14:paraId="5E76CEA4" w14:textId="77482FB3" w:rsidR="00400C08" w:rsidRDefault="00400C08" w:rsidP="00400C08">
      <w:pPr>
        <w:pStyle w:val="Odsekzoznamu"/>
        <w:numPr>
          <w:ilvl w:val="0"/>
          <w:numId w:val="2"/>
        </w:numPr>
        <w:tabs>
          <w:tab w:val="left" w:pos="398"/>
        </w:tabs>
        <w:spacing w:before="0"/>
        <w:ind w:left="398" w:hanging="282"/>
        <w:rPr>
          <w:sz w:val="24"/>
        </w:rPr>
      </w:pPr>
      <w:r>
        <w:rPr>
          <w:b/>
          <w:i/>
          <w:sz w:val="24"/>
        </w:rPr>
        <w:t>zamestnanci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boli</w:t>
      </w:r>
      <w:r>
        <w:rPr>
          <w:spacing w:val="-1"/>
          <w:sz w:val="24"/>
        </w:rPr>
        <w:t xml:space="preserve"> </w:t>
      </w:r>
      <w:r>
        <w:rPr>
          <w:sz w:val="24"/>
        </w:rPr>
        <w:t>hrdí nato,</w:t>
      </w:r>
      <w:r>
        <w:rPr>
          <w:spacing w:val="-1"/>
          <w:sz w:val="24"/>
        </w:rPr>
        <w:t xml:space="preserve"> </w:t>
      </w:r>
      <w:r>
        <w:rPr>
          <w:sz w:val="24"/>
        </w:rPr>
        <w:t>že</w:t>
      </w:r>
      <w:r>
        <w:rPr>
          <w:spacing w:val="-1"/>
          <w:sz w:val="24"/>
        </w:rPr>
        <w:t xml:space="preserve"> </w:t>
      </w:r>
      <w:r>
        <w:rPr>
          <w:sz w:val="24"/>
        </w:rPr>
        <w:t>pracujú</w:t>
      </w:r>
      <w:r>
        <w:rPr>
          <w:spacing w:val="-1"/>
          <w:sz w:val="24"/>
        </w:rPr>
        <w:t xml:space="preserve"> </w:t>
      </w:r>
      <w:r>
        <w:rPr>
          <w:sz w:val="24"/>
        </w:rPr>
        <w:t>v Materskej šk</w:t>
      </w:r>
      <w:r w:rsidR="00011B5F">
        <w:rPr>
          <w:sz w:val="24"/>
        </w:rPr>
        <w:t>ole Ružový háj</w:t>
      </w:r>
      <w:r>
        <w:rPr>
          <w:spacing w:val="-2"/>
          <w:sz w:val="24"/>
        </w:rPr>
        <w:t>.</w:t>
      </w:r>
    </w:p>
    <w:p w14:paraId="405FEDCC" w14:textId="77777777" w:rsidR="00400C08" w:rsidRDefault="00400C08" w:rsidP="00400C08">
      <w:pPr>
        <w:pStyle w:val="Zkladntext"/>
        <w:spacing w:line="360" w:lineRule="auto"/>
        <w:ind w:right="113"/>
        <w:jc w:val="both"/>
      </w:pPr>
    </w:p>
    <w:p w14:paraId="06CE1E32" w14:textId="77777777" w:rsidR="00011B5F" w:rsidRDefault="00011B5F" w:rsidP="00011B5F">
      <w:pPr>
        <w:pStyle w:val="Nadpis1"/>
        <w:spacing w:before="0" w:line="360" w:lineRule="auto"/>
        <w:ind w:left="113"/>
        <w:jc w:val="both"/>
      </w:pPr>
    </w:p>
    <w:p w14:paraId="0AA21431" w14:textId="672B64FD" w:rsidR="00091578" w:rsidRDefault="00FF6364" w:rsidP="00011B5F">
      <w:pPr>
        <w:pStyle w:val="Nadpis1"/>
        <w:spacing w:before="0" w:line="360" w:lineRule="auto"/>
        <w:ind w:left="113"/>
        <w:jc w:val="both"/>
      </w:pPr>
      <w:r>
        <w:t>Ciele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úlohy</w:t>
      </w:r>
    </w:p>
    <w:p w14:paraId="06ED440B" w14:textId="64887D79" w:rsidR="00091578" w:rsidRDefault="00FF6364" w:rsidP="00011B5F">
      <w:pPr>
        <w:pStyle w:val="Zkladntext"/>
        <w:spacing w:line="360" w:lineRule="auto"/>
        <w:ind w:left="113" w:right="115" w:firstLine="707"/>
        <w:jc w:val="both"/>
      </w:pPr>
      <w:r>
        <w:t>„Hlavným cieľom výchovy a</w:t>
      </w:r>
      <w:r>
        <w:rPr>
          <w:spacing w:val="-2"/>
        </w:rPr>
        <w:t xml:space="preserve"> </w:t>
      </w:r>
      <w:r>
        <w:t>vzdelávania v</w:t>
      </w:r>
      <w:r>
        <w:rPr>
          <w:spacing w:val="-2"/>
        </w:rPr>
        <w:t xml:space="preserve"> </w:t>
      </w:r>
      <w:r>
        <w:t>materskej škole je dosiahnutie optimálnej kognitívnej,</w:t>
      </w:r>
      <w:r>
        <w:rPr>
          <w:spacing w:val="35"/>
        </w:rPr>
        <w:t xml:space="preserve"> </w:t>
      </w:r>
      <w:proofErr w:type="spellStart"/>
      <w:r>
        <w:t>senzo</w:t>
      </w:r>
      <w:proofErr w:type="spellEnd"/>
      <w:r>
        <w:t>-motorickej</w:t>
      </w:r>
      <w:r>
        <w:rPr>
          <w:spacing w:val="3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sociálno-citovej</w:t>
      </w:r>
      <w:r>
        <w:rPr>
          <w:spacing w:val="33"/>
        </w:rPr>
        <w:t xml:space="preserve"> </w:t>
      </w:r>
      <w:r>
        <w:t>úrovne</w:t>
      </w:r>
      <w:r>
        <w:rPr>
          <w:spacing w:val="32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základu</w:t>
      </w:r>
      <w:r>
        <w:rPr>
          <w:spacing w:val="32"/>
        </w:rPr>
        <w:t xml:space="preserve"> </w:t>
      </w:r>
      <w:r>
        <w:t>školského</w:t>
      </w:r>
      <w:r>
        <w:rPr>
          <w:spacing w:val="33"/>
        </w:rPr>
        <w:t xml:space="preserve"> </w:t>
      </w:r>
      <w:r>
        <w:t>vzdelávania v základnej škole a pre život v spoločnosti“ (</w:t>
      </w:r>
      <w:proofErr w:type="spellStart"/>
      <w:r>
        <w:t>ŠtVP</w:t>
      </w:r>
      <w:proofErr w:type="spellEnd"/>
      <w:r>
        <w:t>,</w:t>
      </w:r>
      <w:r w:rsidR="00011B5F">
        <w:t xml:space="preserve"> </w:t>
      </w:r>
      <w:r>
        <w:t>2016)</w:t>
      </w:r>
      <w:r w:rsidR="00AF085E">
        <w:t>.</w:t>
      </w:r>
    </w:p>
    <w:p w14:paraId="0B8ABD65" w14:textId="77777777" w:rsidR="00011B5F" w:rsidRDefault="00011B5F">
      <w:pPr>
        <w:pStyle w:val="Nadpis1"/>
        <w:jc w:val="both"/>
        <w:rPr>
          <w:sz w:val="24"/>
          <w:szCs w:val="24"/>
        </w:rPr>
      </w:pPr>
    </w:p>
    <w:p w14:paraId="5757FBDD" w14:textId="15CDF429" w:rsidR="00091578" w:rsidRPr="00011B5F" w:rsidRDefault="00FF6364">
      <w:pPr>
        <w:pStyle w:val="Nadpis1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CIELE</w:t>
      </w:r>
      <w:r w:rsidRPr="00011B5F">
        <w:rPr>
          <w:spacing w:val="-8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-9"/>
          <w:sz w:val="24"/>
          <w:szCs w:val="24"/>
        </w:rPr>
        <w:t xml:space="preserve"> </w:t>
      </w:r>
      <w:r w:rsidRPr="00011B5F">
        <w:rPr>
          <w:sz w:val="24"/>
          <w:szCs w:val="24"/>
        </w:rPr>
        <w:t>ÚLOHY</w:t>
      </w:r>
      <w:r w:rsidRPr="00011B5F">
        <w:rPr>
          <w:spacing w:val="-4"/>
          <w:sz w:val="24"/>
          <w:szCs w:val="24"/>
        </w:rPr>
        <w:t xml:space="preserve"> </w:t>
      </w:r>
      <w:r w:rsidRPr="00011B5F">
        <w:rPr>
          <w:sz w:val="24"/>
          <w:szCs w:val="24"/>
        </w:rPr>
        <w:t>KĽÚČOVÝCH</w:t>
      </w:r>
      <w:r w:rsidRPr="00011B5F">
        <w:rPr>
          <w:spacing w:val="-7"/>
          <w:sz w:val="24"/>
          <w:szCs w:val="24"/>
        </w:rPr>
        <w:t xml:space="preserve"> </w:t>
      </w:r>
      <w:r w:rsidRPr="00011B5F">
        <w:rPr>
          <w:sz w:val="24"/>
          <w:szCs w:val="24"/>
        </w:rPr>
        <w:t>OBLASTÍ</w:t>
      </w:r>
      <w:r w:rsidRPr="00011B5F">
        <w:rPr>
          <w:spacing w:val="-6"/>
          <w:sz w:val="24"/>
          <w:szCs w:val="24"/>
        </w:rPr>
        <w:t xml:space="preserve"> </w:t>
      </w:r>
      <w:r w:rsidRPr="00011B5F">
        <w:rPr>
          <w:sz w:val="24"/>
          <w:szCs w:val="24"/>
        </w:rPr>
        <w:t>ROZVOJA</w:t>
      </w:r>
      <w:r w:rsidRPr="00011B5F">
        <w:rPr>
          <w:spacing w:val="-7"/>
          <w:sz w:val="24"/>
          <w:szCs w:val="24"/>
        </w:rPr>
        <w:t xml:space="preserve"> </w:t>
      </w:r>
      <w:r w:rsidR="00011B5F">
        <w:rPr>
          <w:spacing w:val="-7"/>
          <w:sz w:val="24"/>
          <w:szCs w:val="24"/>
        </w:rPr>
        <w:t>M</w:t>
      </w:r>
      <w:r w:rsidRPr="00011B5F">
        <w:rPr>
          <w:spacing w:val="-2"/>
          <w:sz w:val="24"/>
          <w:szCs w:val="24"/>
        </w:rPr>
        <w:t>Š</w:t>
      </w:r>
    </w:p>
    <w:p w14:paraId="65662B05" w14:textId="77777777" w:rsidR="00091578" w:rsidRPr="00011B5F" w:rsidRDefault="00FF6364">
      <w:pPr>
        <w:pStyle w:val="Nadpis2"/>
        <w:jc w:val="both"/>
      </w:pPr>
      <w:r w:rsidRPr="00011B5F">
        <w:t>Oblasť</w:t>
      </w:r>
      <w:r w:rsidRPr="00011B5F">
        <w:rPr>
          <w:spacing w:val="-5"/>
        </w:rPr>
        <w:t xml:space="preserve"> </w:t>
      </w:r>
      <w:r w:rsidRPr="00011B5F">
        <w:t>riadiacej</w:t>
      </w:r>
      <w:r w:rsidRPr="00011B5F">
        <w:rPr>
          <w:spacing w:val="-3"/>
        </w:rPr>
        <w:t xml:space="preserve"> </w:t>
      </w:r>
      <w:r w:rsidRPr="00011B5F">
        <w:rPr>
          <w:spacing w:val="-2"/>
        </w:rPr>
        <w:t>práce:</w:t>
      </w:r>
    </w:p>
    <w:p w14:paraId="1B8D4193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36"/>
          <w:tab w:val="left" w:pos="2115"/>
          <w:tab w:val="left" w:pos="3836"/>
          <w:tab w:val="left" w:pos="4895"/>
          <w:tab w:val="left" w:pos="5469"/>
          <w:tab w:val="left" w:pos="6267"/>
          <w:tab w:val="left" w:pos="7560"/>
          <w:tab w:val="left" w:pos="8686"/>
        </w:tabs>
        <w:spacing w:before="180" w:line="360" w:lineRule="auto"/>
        <w:ind w:right="110"/>
        <w:rPr>
          <w:sz w:val="24"/>
          <w:szCs w:val="24"/>
        </w:rPr>
      </w:pPr>
      <w:r w:rsidRPr="00011B5F">
        <w:rPr>
          <w:spacing w:val="-2"/>
          <w:sz w:val="24"/>
          <w:szCs w:val="24"/>
        </w:rPr>
        <w:t>Uplatnenie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kooperatívneho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riadenia,</w:t>
      </w:r>
      <w:r w:rsidRPr="00011B5F">
        <w:rPr>
          <w:sz w:val="24"/>
          <w:szCs w:val="24"/>
        </w:rPr>
        <w:tab/>
      </w:r>
      <w:r w:rsidRPr="00011B5F">
        <w:rPr>
          <w:spacing w:val="-4"/>
          <w:sz w:val="24"/>
          <w:szCs w:val="24"/>
        </w:rPr>
        <w:t>kde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každý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jednotlivec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uplatňuje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 xml:space="preserve">svoje </w:t>
      </w:r>
      <w:r w:rsidRPr="00011B5F">
        <w:rPr>
          <w:sz w:val="24"/>
          <w:szCs w:val="24"/>
        </w:rPr>
        <w:t>kompetencie a právomoci.</w:t>
      </w:r>
    </w:p>
    <w:p w14:paraId="15196751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Dodržiavanie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platnej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legislatívy,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včasné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poznanie aktuálnych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zmien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 xml:space="preserve">a </w:t>
      </w:r>
      <w:r w:rsidRPr="00011B5F">
        <w:rPr>
          <w:spacing w:val="-2"/>
          <w:sz w:val="24"/>
          <w:szCs w:val="24"/>
        </w:rPr>
        <w:t>úprav.</w:t>
      </w:r>
    </w:p>
    <w:p w14:paraId="0A9D49C6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35"/>
        </w:tabs>
        <w:spacing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Motivácia</w:t>
      </w:r>
      <w:r w:rsidRPr="00011B5F">
        <w:rPr>
          <w:spacing w:val="29"/>
          <w:sz w:val="24"/>
          <w:szCs w:val="24"/>
        </w:rPr>
        <w:t xml:space="preserve">  </w:t>
      </w:r>
      <w:r w:rsidRPr="00011B5F">
        <w:rPr>
          <w:sz w:val="24"/>
          <w:szCs w:val="24"/>
        </w:rPr>
        <w:t>zamestnancov</w:t>
      </w:r>
      <w:r w:rsidRPr="00011B5F">
        <w:rPr>
          <w:spacing w:val="29"/>
          <w:sz w:val="24"/>
          <w:szCs w:val="24"/>
        </w:rPr>
        <w:t xml:space="preserve">  </w:t>
      </w:r>
      <w:r w:rsidRPr="00011B5F">
        <w:rPr>
          <w:sz w:val="24"/>
          <w:szCs w:val="24"/>
        </w:rPr>
        <w:t>k</w:t>
      </w:r>
      <w:r w:rsidRPr="00011B5F">
        <w:rPr>
          <w:spacing w:val="29"/>
          <w:sz w:val="24"/>
          <w:szCs w:val="24"/>
        </w:rPr>
        <w:t xml:space="preserve">  </w:t>
      </w:r>
      <w:r w:rsidRPr="00011B5F">
        <w:rPr>
          <w:sz w:val="24"/>
          <w:szCs w:val="24"/>
        </w:rPr>
        <w:t>profesijnému</w:t>
      </w:r>
      <w:r w:rsidRPr="00011B5F">
        <w:rPr>
          <w:spacing w:val="30"/>
          <w:sz w:val="24"/>
          <w:szCs w:val="24"/>
        </w:rPr>
        <w:t xml:space="preserve">  </w:t>
      </w:r>
      <w:r w:rsidRPr="00011B5F">
        <w:rPr>
          <w:sz w:val="24"/>
          <w:szCs w:val="24"/>
        </w:rPr>
        <w:t>a</w:t>
      </w:r>
      <w:r w:rsidRPr="00011B5F">
        <w:rPr>
          <w:spacing w:val="31"/>
          <w:sz w:val="24"/>
          <w:szCs w:val="24"/>
        </w:rPr>
        <w:t xml:space="preserve">  </w:t>
      </w:r>
      <w:r w:rsidRPr="00011B5F">
        <w:rPr>
          <w:sz w:val="24"/>
          <w:szCs w:val="24"/>
        </w:rPr>
        <w:t>osobnostnému</w:t>
      </w:r>
      <w:r w:rsidRPr="00011B5F">
        <w:rPr>
          <w:spacing w:val="30"/>
          <w:sz w:val="24"/>
          <w:szCs w:val="24"/>
        </w:rPr>
        <w:t xml:space="preserve">  </w:t>
      </w:r>
      <w:r w:rsidRPr="00011B5F">
        <w:rPr>
          <w:sz w:val="24"/>
          <w:szCs w:val="24"/>
        </w:rPr>
        <w:t>rozvoju</w:t>
      </w:r>
      <w:r w:rsidRPr="00011B5F">
        <w:rPr>
          <w:spacing w:val="29"/>
          <w:sz w:val="24"/>
          <w:szCs w:val="24"/>
        </w:rPr>
        <w:t xml:space="preserve">  </w:t>
      </w:r>
      <w:r w:rsidRPr="00011B5F">
        <w:rPr>
          <w:sz w:val="24"/>
          <w:szCs w:val="24"/>
        </w:rPr>
        <w:t>na</w:t>
      </w:r>
      <w:r w:rsidRPr="00011B5F">
        <w:rPr>
          <w:spacing w:val="29"/>
          <w:sz w:val="24"/>
          <w:szCs w:val="24"/>
        </w:rPr>
        <w:t xml:space="preserve">  </w:t>
      </w:r>
      <w:r w:rsidRPr="00011B5F">
        <w:rPr>
          <w:spacing w:val="-2"/>
          <w:sz w:val="24"/>
          <w:szCs w:val="24"/>
        </w:rPr>
        <w:t>základe</w:t>
      </w:r>
    </w:p>
    <w:p w14:paraId="4F23DF03" w14:textId="77777777" w:rsidR="00091578" w:rsidRPr="00011B5F" w:rsidRDefault="00FF6364" w:rsidP="00011B5F">
      <w:pPr>
        <w:pStyle w:val="Zkladntext"/>
        <w:spacing w:before="22" w:line="360" w:lineRule="auto"/>
        <w:ind w:left="836"/>
      </w:pPr>
      <w:r w:rsidRPr="00011B5F">
        <w:t>cieľavedomej</w:t>
      </w:r>
      <w:r w:rsidRPr="00011B5F">
        <w:rPr>
          <w:spacing w:val="-3"/>
        </w:rPr>
        <w:t xml:space="preserve"> </w:t>
      </w:r>
      <w:r w:rsidRPr="00011B5F">
        <w:t>kontroly,</w:t>
      </w:r>
      <w:r w:rsidRPr="00011B5F">
        <w:rPr>
          <w:spacing w:val="-1"/>
        </w:rPr>
        <w:t xml:space="preserve"> </w:t>
      </w:r>
      <w:r w:rsidRPr="00011B5F">
        <w:t xml:space="preserve">objektívneho </w:t>
      </w:r>
      <w:r w:rsidRPr="00011B5F">
        <w:rPr>
          <w:spacing w:val="-2"/>
        </w:rPr>
        <w:t>hodnotenia.</w:t>
      </w:r>
    </w:p>
    <w:p w14:paraId="2E2F44C4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36"/>
        </w:tabs>
        <w:spacing w:line="360" w:lineRule="auto"/>
        <w:ind w:right="120"/>
        <w:rPr>
          <w:sz w:val="24"/>
          <w:szCs w:val="24"/>
        </w:rPr>
      </w:pPr>
      <w:r w:rsidRPr="00011B5F">
        <w:rPr>
          <w:sz w:val="24"/>
          <w:szCs w:val="24"/>
        </w:rPr>
        <w:t>Efektívna komunikácia,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rešpektovanie názoru iných,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riešenie aktuálnych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problémov, skvalitňovanie medziľudských vzťahov organizáciou spoločných aktivít.</w:t>
      </w:r>
    </w:p>
    <w:p w14:paraId="6B22009D" w14:textId="54807853" w:rsidR="00011B5F" w:rsidRPr="00011B5F" w:rsidRDefault="00FF6364" w:rsidP="00011B5F">
      <w:pPr>
        <w:pStyle w:val="Odsekzoznamu"/>
        <w:numPr>
          <w:ilvl w:val="0"/>
          <w:numId w:val="1"/>
        </w:numPr>
        <w:tabs>
          <w:tab w:val="left" w:pos="836"/>
          <w:tab w:val="left" w:pos="896"/>
        </w:tabs>
        <w:spacing w:before="0" w:line="360" w:lineRule="auto"/>
        <w:ind w:right="114"/>
        <w:rPr>
          <w:sz w:val="24"/>
          <w:szCs w:val="24"/>
        </w:rPr>
      </w:pPr>
      <w:r w:rsidRPr="00011B5F">
        <w:rPr>
          <w:sz w:val="24"/>
          <w:szCs w:val="24"/>
        </w:rPr>
        <w:tab/>
        <w:t>Prezentácia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školy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na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verejnosti</w:t>
      </w:r>
      <w:r w:rsidRPr="00011B5F">
        <w:rPr>
          <w:spacing w:val="74"/>
          <w:sz w:val="24"/>
          <w:szCs w:val="24"/>
        </w:rPr>
        <w:t xml:space="preserve"> </w:t>
      </w:r>
      <w:r w:rsidRPr="00011B5F">
        <w:rPr>
          <w:sz w:val="24"/>
          <w:szCs w:val="24"/>
        </w:rPr>
        <w:t>(školské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verejné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aktivity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školy,</w:t>
      </w:r>
      <w:r w:rsidRPr="00011B5F">
        <w:rPr>
          <w:spacing w:val="75"/>
          <w:sz w:val="24"/>
          <w:szCs w:val="24"/>
        </w:rPr>
        <w:t xml:space="preserve"> </w:t>
      </w:r>
      <w:r w:rsidRPr="00011B5F">
        <w:rPr>
          <w:sz w:val="24"/>
          <w:szCs w:val="24"/>
        </w:rPr>
        <w:t>zverejňovanie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článkov, webstránka školy).</w:t>
      </w:r>
    </w:p>
    <w:p w14:paraId="20936309" w14:textId="306958AE" w:rsidR="00091578" w:rsidRPr="00011B5F" w:rsidRDefault="00FF6364" w:rsidP="00011B5F">
      <w:pPr>
        <w:pStyle w:val="Nadpis2"/>
        <w:spacing w:before="0" w:line="360" w:lineRule="auto"/>
      </w:pPr>
      <w:r w:rsidRPr="00011B5F">
        <w:t>Oblasť</w:t>
      </w:r>
      <w:r w:rsidRPr="00011B5F">
        <w:rPr>
          <w:spacing w:val="-4"/>
        </w:rPr>
        <w:t xml:space="preserve"> </w:t>
      </w:r>
      <w:r w:rsidRPr="00011B5F">
        <w:t>výchovy</w:t>
      </w:r>
      <w:r w:rsidRPr="00011B5F">
        <w:rPr>
          <w:spacing w:val="-3"/>
        </w:rPr>
        <w:t xml:space="preserve"> </w:t>
      </w:r>
      <w:r w:rsidRPr="00011B5F">
        <w:t>a</w:t>
      </w:r>
      <w:r w:rsidRPr="00011B5F">
        <w:rPr>
          <w:spacing w:val="-2"/>
        </w:rPr>
        <w:t xml:space="preserve"> vzdelávania:</w:t>
      </w:r>
    </w:p>
    <w:p w14:paraId="514B0D09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67"/>
        </w:tabs>
        <w:spacing w:before="0" w:line="360" w:lineRule="auto"/>
        <w:ind w:left="867" w:right="117"/>
        <w:rPr>
          <w:sz w:val="24"/>
          <w:szCs w:val="24"/>
        </w:rPr>
      </w:pPr>
      <w:r w:rsidRPr="00011B5F">
        <w:rPr>
          <w:sz w:val="24"/>
          <w:szCs w:val="24"/>
        </w:rPr>
        <w:t>Podporovanie komplexného rozvoja osobnosti dieťaťa, ktorý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sa opiera o prirodzenosť a jedinečnosť detskej osobnosti.</w:t>
      </w:r>
    </w:p>
    <w:p w14:paraId="473FF806" w14:textId="77777777" w:rsidR="00091578" w:rsidRPr="00011B5F" w:rsidRDefault="00091578" w:rsidP="00011B5F">
      <w:pPr>
        <w:spacing w:line="360" w:lineRule="auto"/>
        <w:rPr>
          <w:sz w:val="24"/>
          <w:szCs w:val="24"/>
        </w:rPr>
        <w:sectPr w:rsidR="00091578" w:rsidRPr="00011B5F">
          <w:pgSz w:w="11910" w:h="16840"/>
          <w:pgMar w:top="1320" w:right="1300" w:bottom="280" w:left="1300" w:header="708" w:footer="708" w:gutter="0"/>
          <w:cols w:space="708"/>
        </w:sectPr>
      </w:pPr>
    </w:p>
    <w:p w14:paraId="7C1ACB47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66"/>
        </w:tabs>
        <w:spacing w:before="0" w:line="360" w:lineRule="auto"/>
        <w:ind w:left="866" w:hanging="359"/>
        <w:rPr>
          <w:sz w:val="24"/>
          <w:szCs w:val="24"/>
        </w:rPr>
      </w:pPr>
      <w:r w:rsidRPr="00011B5F">
        <w:rPr>
          <w:sz w:val="24"/>
          <w:szCs w:val="24"/>
        </w:rPr>
        <w:lastRenderedPageBreak/>
        <w:t>Poznanie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aktuálnej</w:t>
      </w:r>
      <w:r w:rsidRPr="00011B5F">
        <w:rPr>
          <w:spacing w:val="30"/>
          <w:sz w:val="24"/>
          <w:szCs w:val="24"/>
        </w:rPr>
        <w:t xml:space="preserve"> </w:t>
      </w:r>
      <w:r w:rsidRPr="00011B5F">
        <w:rPr>
          <w:sz w:val="24"/>
          <w:szCs w:val="24"/>
        </w:rPr>
        <w:t>zóny</w:t>
      </w:r>
      <w:r w:rsidRPr="00011B5F">
        <w:rPr>
          <w:spacing w:val="26"/>
          <w:sz w:val="24"/>
          <w:szCs w:val="24"/>
        </w:rPr>
        <w:t xml:space="preserve"> </w:t>
      </w:r>
      <w:r w:rsidRPr="00011B5F">
        <w:rPr>
          <w:sz w:val="24"/>
          <w:szCs w:val="24"/>
        </w:rPr>
        <w:t>rozvoja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dieťaťa</w:t>
      </w:r>
      <w:r w:rsidRPr="00011B5F">
        <w:rPr>
          <w:spacing w:val="30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jeho</w:t>
      </w:r>
      <w:r w:rsidRPr="00011B5F">
        <w:rPr>
          <w:spacing w:val="28"/>
          <w:sz w:val="24"/>
          <w:szCs w:val="24"/>
        </w:rPr>
        <w:t xml:space="preserve"> </w:t>
      </w:r>
      <w:r w:rsidRPr="00011B5F">
        <w:rPr>
          <w:sz w:val="24"/>
          <w:szCs w:val="24"/>
        </w:rPr>
        <w:t>zameranie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na</w:t>
      </w:r>
      <w:r w:rsidRPr="00011B5F">
        <w:rPr>
          <w:spacing w:val="30"/>
          <w:sz w:val="24"/>
          <w:szCs w:val="24"/>
        </w:rPr>
        <w:t xml:space="preserve"> </w:t>
      </w:r>
      <w:r w:rsidRPr="00011B5F">
        <w:rPr>
          <w:sz w:val="24"/>
          <w:szCs w:val="24"/>
        </w:rPr>
        <w:t>dosiahnutie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najbližšej</w:t>
      </w:r>
    </w:p>
    <w:p w14:paraId="2AF55F7A" w14:textId="77777777" w:rsidR="00091578" w:rsidRPr="00011B5F" w:rsidRDefault="00FF6364" w:rsidP="00011B5F">
      <w:pPr>
        <w:pStyle w:val="Zkladntext"/>
        <w:spacing w:line="360" w:lineRule="auto"/>
        <w:ind w:left="867"/>
      </w:pPr>
      <w:r w:rsidRPr="00011B5F">
        <w:t>zóny</w:t>
      </w:r>
      <w:r w:rsidRPr="00011B5F">
        <w:rPr>
          <w:spacing w:val="-9"/>
        </w:rPr>
        <w:t xml:space="preserve"> </w:t>
      </w:r>
      <w:r w:rsidRPr="00011B5F">
        <w:t>rozvoja</w:t>
      </w:r>
      <w:r w:rsidRPr="00011B5F">
        <w:rPr>
          <w:spacing w:val="-1"/>
        </w:rPr>
        <w:t xml:space="preserve"> </w:t>
      </w:r>
      <w:r w:rsidRPr="00011B5F">
        <w:t>na</w:t>
      </w:r>
      <w:r w:rsidRPr="00011B5F">
        <w:rPr>
          <w:spacing w:val="-1"/>
        </w:rPr>
        <w:t xml:space="preserve"> </w:t>
      </w:r>
      <w:r w:rsidRPr="00011B5F">
        <w:t>základe</w:t>
      </w:r>
      <w:r w:rsidRPr="00011B5F">
        <w:rPr>
          <w:spacing w:val="-1"/>
        </w:rPr>
        <w:t xml:space="preserve"> </w:t>
      </w:r>
      <w:r w:rsidRPr="00011B5F">
        <w:t>poznania</w:t>
      </w:r>
      <w:r w:rsidRPr="00011B5F">
        <w:rPr>
          <w:spacing w:val="-1"/>
        </w:rPr>
        <w:t xml:space="preserve"> </w:t>
      </w:r>
      <w:r w:rsidRPr="00011B5F">
        <w:t>preferovaného</w:t>
      </w:r>
      <w:r w:rsidRPr="00011B5F">
        <w:rPr>
          <w:spacing w:val="1"/>
        </w:rPr>
        <w:t xml:space="preserve"> </w:t>
      </w:r>
      <w:r w:rsidRPr="00011B5F">
        <w:t>štýlu</w:t>
      </w:r>
      <w:r w:rsidRPr="00011B5F">
        <w:rPr>
          <w:spacing w:val="1"/>
        </w:rPr>
        <w:t xml:space="preserve"> </w:t>
      </w:r>
      <w:r w:rsidRPr="00011B5F">
        <w:t>vnímania</w:t>
      </w:r>
      <w:r w:rsidRPr="00011B5F">
        <w:rPr>
          <w:spacing w:val="-2"/>
        </w:rPr>
        <w:t xml:space="preserve"> </w:t>
      </w:r>
      <w:r w:rsidRPr="00011B5F">
        <w:t>a</w:t>
      </w:r>
      <w:r w:rsidRPr="00011B5F">
        <w:rPr>
          <w:spacing w:val="-1"/>
        </w:rPr>
        <w:t xml:space="preserve"> </w:t>
      </w:r>
      <w:r w:rsidRPr="00011B5F">
        <w:rPr>
          <w:spacing w:val="-2"/>
        </w:rPr>
        <w:t>myslenia.</w:t>
      </w:r>
    </w:p>
    <w:p w14:paraId="225C8864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67"/>
        </w:tabs>
        <w:spacing w:before="0" w:line="360" w:lineRule="auto"/>
        <w:ind w:left="867" w:right="121"/>
        <w:rPr>
          <w:sz w:val="24"/>
          <w:szCs w:val="24"/>
        </w:rPr>
      </w:pPr>
      <w:r w:rsidRPr="00011B5F">
        <w:rPr>
          <w:sz w:val="24"/>
          <w:szCs w:val="24"/>
        </w:rPr>
        <w:t>Vytváranie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priestoru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podpora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tvorivého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prístupu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učiteliek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pri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uplatňovaní inovačných stratégií a foriem práce v predprimárnej edukácii.</w:t>
      </w:r>
    </w:p>
    <w:p w14:paraId="52E9193A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66"/>
        </w:tabs>
        <w:spacing w:before="0" w:line="360" w:lineRule="auto"/>
        <w:ind w:left="866" w:hanging="359"/>
        <w:rPr>
          <w:sz w:val="24"/>
          <w:szCs w:val="24"/>
        </w:rPr>
      </w:pPr>
      <w:r w:rsidRPr="00011B5F">
        <w:rPr>
          <w:sz w:val="24"/>
          <w:szCs w:val="24"/>
        </w:rPr>
        <w:t>Preferované</w:t>
      </w:r>
      <w:r w:rsidRPr="00011B5F">
        <w:rPr>
          <w:spacing w:val="-3"/>
          <w:sz w:val="24"/>
          <w:szCs w:val="24"/>
        </w:rPr>
        <w:t xml:space="preserve"> </w:t>
      </w:r>
      <w:r w:rsidRPr="00011B5F">
        <w:rPr>
          <w:sz w:val="24"/>
          <w:szCs w:val="24"/>
        </w:rPr>
        <w:t>využívanie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aktivizujúcich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zážitkových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metód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vo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výchove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-2"/>
          <w:sz w:val="24"/>
          <w:szCs w:val="24"/>
        </w:rPr>
        <w:t xml:space="preserve"> vzdelávaní.</w:t>
      </w:r>
    </w:p>
    <w:p w14:paraId="7D572F89" w14:textId="7F1F0446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927"/>
        </w:tabs>
        <w:spacing w:before="0" w:line="360" w:lineRule="auto"/>
        <w:ind w:left="927" w:hanging="420"/>
        <w:rPr>
          <w:sz w:val="24"/>
          <w:szCs w:val="24"/>
        </w:rPr>
      </w:pPr>
      <w:r w:rsidRPr="00011B5F">
        <w:rPr>
          <w:sz w:val="24"/>
          <w:szCs w:val="24"/>
        </w:rPr>
        <w:t>Uplatňovanie</w:t>
      </w:r>
      <w:r w:rsidRPr="00011B5F">
        <w:rPr>
          <w:spacing w:val="48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dominancie</w:t>
      </w:r>
      <w:r w:rsidRPr="00011B5F">
        <w:rPr>
          <w:spacing w:val="5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hry</w:t>
      </w:r>
      <w:r w:rsidRPr="00011B5F">
        <w:rPr>
          <w:spacing w:val="76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5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pohybu</w:t>
      </w:r>
      <w:r w:rsidRPr="00011B5F">
        <w:rPr>
          <w:spacing w:val="53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ako</w:t>
      </w:r>
      <w:r w:rsidRPr="00011B5F">
        <w:rPr>
          <w:spacing w:val="53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prirodzenej</w:t>
      </w:r>
      <w:r w:rsidRPr="00011B5F">
        <w:rPr>
          <w:spacing w:val="51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potreby</w:t>
      </w:r>
      <w:r w:rsidRPr="00011B5F">
        <w:rPr>
          <w:spacing w:val="76"/>
          <w:sz w:val="24"/>
          <w:szCs w:val="24"/>
        </w:rPr>
        <w:t xml:space="preserve"> </w:t>
      </w:r>
      <w:r w:rsidRPr="00011B5F">
        <w:rPr>
          <w:sz w:val="24"/>
          <w:szCs w:val="24"/>
        </w:rPr>
        <w:t>dieťať</w:t>
      </w:r>
      <w:r w:rsidR="00011B5F">
        <w:rPr>
          <w:sz w:val="24"/>
          <w:szCs w:val="24"/>
        </w:rPr>
        <w:t>a.</w:t>
      </w:r>
    </w:p>
    <w:p w14:paraId="14C7967B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866"/>
        </w:tabs>
        <w:spacing w:before="0" w:line="360" w:lineRule="auto"/>
        <w:ind w:left="866" w:hanging="359"/>
        <w:rPr>
          <w:sz w:val="24"/>
          <w:szCs w:val="24"/>
        </w:rPr>
      </w:pPr>
      <w:r w:rsidRPr="00011B5F">
        <w:rPr>
          <w:sz w:val="24"/>
          <w:szCs w:val="24"/>
        </w:rPr>
        <w:t>Obohatenie</w:t>
      </w:r>
      <w:r w:rsidRPr="00011B5F">
        <w:rPr>
          <w:spacing w:val="25"/>
          <w:sz w:val="24"/>
          <w:szCs w:val="24"/>
        </w:rPr>
        <w:t xml:space="preserve">  </w:t>
      </w:r>
      <w:r w:rsidRPr="00011B5F">
        <w:rPr>
          <w:sz w:val="24"/>
          <w:szCs w:val="24"/>
        </w:rPr>
        <w:t>edukačnej</w:t>
      </w:r>
      <w:r w:rsidRPr="00011B5F">
        <w:rPr>
          <w:spacing w:val="27"/>
          <w:sz w:val="24"/>
          <w:szCs w:val="24"/>
        </w:rPr>
        <w:t xml:space="preserve">  </w:t>
      </w:r>
      <w:r w:rsidRPr="00011B5F">
        <w:rPr>
          <w:sz w:val="24"/>
          <w:szCs w:val="24"/>
        </w:rPr>
        <w:t>ponuky</w:t>
      </w:r>
      <w:r w:rsidRPr="00011B5F">
        <w:rPr>
          <w:spacing w:val="77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o</w:t>
      </w:r>
      <w:r w:rsidRPr="00011B5F">
        <w:rPr>
          <w:spacing w:val="26"/>
          <w:sz w:val="24"/>
          <w:szCs w:val="24"/>
        </w:rPr>
        <w:t xml:space="preserve">  </w:t>
      </w:r>
      <w:r w:rsidRPr="00011B5F">
        <w:rPr>
          <w:sz w:val="24"/>
          <w:szCs w:val="24"/>
        </w:rPr>
        <w:t>prvky</w:t>
      </w:r>
      <w:r w:rsidRPr="00011B5F">
        <w:rPr>
          <w:spacing w:val="26"/>
          <w:sz w:val="24"/>
          <w:szCs w:val="24"/>
        </w:rPr>
        <w:t xml:space="preserve">  </w:t>
      </w:r>
      <w:r w:rsidRPr="00011B5F">
        <w:rPr>
          <w:sz w:val="24"/>
          <w:szCs w:val="24"/>
        </w:rPr>
        <w:t>environmentálneho</w:t>
      </w:r>
      <w:r w:rsidRPr="00011B5F">
        <w:rPr>
          <w:spacing w:val="26"/>
          <w:sz w:val="24"/>
          <w:szCs w:val="24"/>
        </w:rPr>
        <w:t xml:space="preserve">  </w:t>
      </w:r>
      <w:r w:rsidRPr="00011B5F">
        <w:rPr>
          <w:sz w:val="24"/>
          <w:szCs w:val="24"/>
        </w:rPr>
        <w:t>zamerania,</w:t>
      </w:r>
      <w:r w:rsidRPr="00011B5F">
        <w:rPr>
          <w:spacing w:val="26"/>
          <w:sz w:val="24"/>
          <w:szCs w:val="24"/>
        </w:rPr>
        <w:t xml:space="preserve">  </w:t>
      </w:r>
      <w:r w:rsidRPr="00011B5F">
        <w:rPr>
          <w:spacing w:val="-2"/>
          <w:sz w:val="24"/>
          <w:szCs w:val="24"/>
        </w:rPr>
        <w:t>aktivity</w:t>
      </w:r>
    </w:p>
    <w:p w14:paraId="47E49BF7" w14:textId="77777777" w:rsidR="00091578" w:rsidRPr="00011B5F" w:rsidRDefault="00FF6364" w:rsidP="00011B5F">
      <w:pPr>
        <w:pStyle w:val="Zkladntext"/>
        <w:spacing w:line="360" w:lineRule="auto"/>
        <w:ind w:left="867"/>
      </w:pPr>
      <w:r w:rsidRPr="00011B5F">
        <w:t>zamerané</w:t>
      </w:r>
      <w:r w:rsidRPr="00011B5F">
        <w:rPr>
          <w:spacing w:val="-2"/>
        </w:rPr>
        <w:t xml:space="preserve"> </w:t>
      </w:r>
      <w:r w:rsidRPr="00011B5F">
        <w:t>na</w:t>
      </w:r>
      <w:r w:rsidRPr="00011B5F">
        <w:rPr>
          <w:spacing w:val="-2"/>
        </w:rPr>
        <w:t xml:space="preserve"> </w:t>
      </w:r>
      <w:r w:rsidRPr="00011B5F">
        <w:t>budovanie</w:t>
      </w:r>
      <w:r w:rsidRPr="00011B5F">
        <w:rPr>
          <w:spacing w:val="-1"/>
        </w:rPr>
        <w:t xml:space="preserve"> </w:t>
      </w:r>
      <w:r w:rsidRPr="00011B5F">
        <w:t>zdravého</w:t>
      </w:r>
      <w:r w:rsidRPr="00011B5F">
        <w:rPr>
          <w:spacing w:val="-1"/>
        </w:rPr>
        <w:t xml:space="preserve"> </w:t>
      </w:r>
      <w:r w:rsidRPr="00011B5F">
        <w:t>životného</w:t>
      </w:r>
      <w:r w:rsidRPr="00011B5F">
        <w:rPr>
          <w:spacing w:val="-1"/>
        </w:rPr>
        <w:t xml:space="preserve"> </w:t>
      </w:r>
      <w:r w:rsidRPr="00011B5F">
        <w:t>štýlu,</w:t>
      </w:r>
      <w:r w:rsidRPr="00011B5F">
        <w:rPr>
          <w:spacing w:val="1"/>
        </w:rPr>
        <w:t xml:space="preserve"> </w:t>
      </w:r>
      <w:r w:rsidRPr="00011B5F">
        <w:t>výlety</w:t>
      </w:r>
      <w:r w:rsidRPr="00011B5F">
        <w:rPr>
          <w:spacing w:val="-6"/>
        </w:rPr>
        <w:t xml:space="preserve"> </w:t>
      </w:r>
      <w:r w:rsidRPr="00011B5F">
        <w:t>a</w:t>
      </w:r>
      <w:r w:rsidRPr="00011B5F">
        <w:rPr>
          <w:spacing w:val="1"/>
        </w:rPr>
        <w:t xml:space="preserve"> </w:t>
      </w:r>
      <w:r w:rsidRPr="00011B5F">
        <w:rPr>
          <w:spacing w:val="-2"/>
        </w:rPr>
        <w:t>exkurzie.</w:t>
      </w:r>
    </w:p>
    <w:p w14:paraId="28401DCF" w14:textId="77777777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927"/>
        </w:tabs>
        <w:spacing w:before="0" w:line="360" w:lineRule="auto"/>
        <w:ind w:left="927" w:hanging="420"/>
        <w:rPr>
          <w:sz w:val="24"/>
          <w:szCs w:val="24"/>
        </w:rPr>
      </w:pPr>
      <w:r w:rsidRPr="00011B5F">
        <w:rPr>
          <w:sz w:val="24"/>
          <w:szCs w:val="24"/>
        </w:rPr>
        <w:t>Dôsledný</w:t>
      </w:r>
      <w:r w:rsidRPr="00011B5F">
        <w:rPr>
          <w:spacing w:val="-5"/>
          <w:sz w:val="24"/>
          <w:szCs w:val="24"/>
        </w:rPr>
        <w:t xml:space="preserve"> </w:t>
      </w:r>
      <w:r w:rsidRPr="00011B5F">
        <w:rPr>
          <w:sz w:val="24"/>
          <w:szCs w:val="24"/>
        </w:rPr>
        <w:t>prístup pri príprave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detí na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vstup do</w:t>
      </w:r>
      <w:r w:rsidRPr="00011B5F">
        <w:rPr>
          <w:spacing w:val="2"/>
          <w:sz w:val="24"/>
          <w:szCs w:val="24"/>
        </w:rPr>
        <w:t xml:space="preserve"> </w:t>
      </w:r>
      <w:r w:rsidRPr="00011B5F">
        <w:rPr>
          <w:spacing w:val="-5"/>
          <w:sz w:val="24"/>
          <w:szCs w:val="24"/>
        </w:rPr>
        <w:t>ZŠ.</w:t>
      </w:r>
    </w:p>
    <w:p w14:paraId="3EC46830" w14:textId="22D40B38" w:rsidR="00091578" w:rsidRPr="00011B5F" w:rsidRDefault="00FF6364" w:rsidP="00011B5F">
      <w:pPr>
        <w:pStyle w:val="Odsekzoznamu"/>
        <w:numPr>
          <w:ilvl w:val="0"/>
          <w:numId w:val="1"/>
        </w:numPr>
        <w:tabs>
          <w:tab w:val="left" w:pos="927"/>
        </w:tabs>
        <w:spacing w:before="0" w:line="360" w:lineRule="auto"/>
        <w:ind w:left="927" w:hanging="420"/>
        <w:rPr>
          <w:sz w:val="24"/>
          <w:szCs w:val="24"/>
        </w:rPr>
      </w:pPr>
      <w:r w:rsidRPr="00011B5F">
        <w:rPr>
          <w:sz w:val="24"/>
          <w:szCs w:val="24"/>
        </w:rPr>
        <w:t>Tvorba</w:t>
      </w:r>
      <w:r w:rsidRPr="00011B5F">
        <w:rPr>
          <w:spacing w:val="-3"/>
          <w:sz w:val="24"/>
          <w:szCs w:val="24"/>
        </w:rPr>
        <w:t xml:space="preserve"> </w:t>
      </w:r>
      <w:r w:rsidRPr="00011B5F">
        <w:rPr>
          <w:sz w:val="24"/>
          <w:szCs w:val="24"/>
        </w:rPr>
        <w:t>individuálneho vzdelávacieho programu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pre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deti so ŠVVP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59"/>
          <w:sz w:val="24"/>
          <w:szCs w:val="24"/>
        </w:rPr>
        <w:t xml:space="preserve"> </w:t>
      </w:r>
      <w:r w:rsidRPr="00011B5F">
        <w:rPr>
          <w:sz w:val="24"/>
          <w:szCs w:val="24"/>
        </w:rPr>
        <w:t xml:space="preserve">odkladom </w:t>
      </w:r>
      <w:r w:rsidRPr="00011B5F">
        <w:rPr>
          <w:spacing w:val="-4"/>
          <w:sz w:val="24"/>
          <w:szCs w:val="24"/>
        </w:rPr>
        <w:t>PŠD</w:t>
      </w:r>
      <w:r w:rsidR="00011B5F">
        <w:rPr>
          <w:spacing w:val="-4"/>
          <w:sz w:val="24"/>
          <w:szCs w:val="24"/>
        </w:rPr>
        <w:t>.</w:t>
      </w:r>
    </w:p>
    <w:p w14:paraId="0FDDD90D" w14:textId="591FD675" w:rsidR="00091578" w:rsidRPr="00011B5F" w:rsidRDefault="007439CD" w:rsidP="00011B5F">
      <w:pPr>
        <w:pStyle w:val="Odsekzoznamu"/>
        <w:numPr>
          <w:ilvl w:val="0"/>
          <w:numId w:val="1"/>
        </w:numPr>
        <w:tabs>
          <w:tab w:val="left" w:pos="927"/>
        </w:tabs>
        <w:spacing w:before="0" w:line="360" w:lineRule="auto"/>
        <w:ind w:left="927" w:hanging="420"/>
        <w:rPr>
          <w:sz w:val="24"/>
          <w:szCs w:val="24"/>
        </w:rPr>
      </w:pPr>
      <w:r>
        <w:rPr>
          <w:sz w:val="24"/>
          <w:szCs w:val="24"/>
        </w:rPr>
        <w:t>Spolupráca</w:t>
      </w:r>
      <w:r w:rsidR="00FF6364" w:rsidRPr="00011B5F">
        <w:rPr>
          <w:spacing w:val="73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pedagogických</w:t>
      </w:r>
      <w:r w:rsidR="00FF6364" w:rsidRPr="00011B5F">
        <w:rPr>
          <w:spacing w:val="77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zamestnancov</w:t>
      </w:r>
      <w:r w:rsidR="00FF6364" w:rsidRPr="00011B5F">
        <w:rPr>
          <w:spacing w:val="77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pri</w:t>
      </w:r>
      <w:r w:rsidR="00FF6364" w:rsidRPr="00011B5F">
        <w:rPr>
          <w:spacing w:val="77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dotváraní,</w:t>
      </w:r>
      <w:r w:rsidR="00FF6364" w:rsidRPr="00011B5F">
        <w:rPr>
          <w:spacing w:val="77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dopĺňaní</w:t>
      </w:r>
      <w:r w:rsidR="00FF6364" w:rsidRPr="00011B5F">
        <w:rPr>
          <w:spacing w:val="76"/>
          <w:w w:val="150"/>
          <w:sz w:val="24"/>
          <w:szCs w:val="24"/>
        </w:rPr>
        <w:t xml:space="preserve"> </w:t>
      </w:r>
      <w:proofErr w:type="spellStart"/>
      <w:r w:rsidR="00FF6364" w:rsidRPr="00011B5F">
        <w:rPr>
          <w:sz w:val="24"/>
          <w:szCs w:val="24"/>
        </w:rPr>
        <w:t>ŠkVP</w:t>
      </w:r>
      <w:proofErr w:type="spellEnd"/>
      <w:r w:rsidR="00FF6364" w:rsidRPr="00011B5F">
        <w:rPr>
          <w:spacing w:val="76"/>
          <w:w w:val="150"/>
          <w:sz w:val="24"/>
          <w:szCs w:val="24"/>
        </w:rPr>
        <w:t xml:space="preserve"> </w:t>
      </w:r>
      <w:r w:rsidR="00FF6364" w:rsidRPr="00011B5F">
        <w:rPr>
          <w:sz w:val="24"/>
          <w:szCs w:val="24"/>
        </w:rPr>
        <w:t>a</w:t>
      </w:r>
      <w:r w:rsidR="00FF6364" w:rsidRPr="00011B5F">
        <w:rPr>
          <w:spacing w:val="3"/>
          <w:sz w:val="24"/>
          <w:szCs w:val="24"/>
        </w:rPr>
        <w:t xml:space="preserve"> </w:t>
      </w:r>
      <w:r w:rsidR="00FF6364" w:rsidRPr="00011B5F">
        <w:rPr>
          <w:spacing w:val="-4"/>
          <w:sz w:val="24"/>
          <w:szCs w:val="24"/>
        </w:rPr>
        <w:t>inej</w:t>
      </w:r>
    </w:p>
    <w:p w14:paraId="4CDC7282" w14:textId="2AEE825A" w:rsidR="00091578" w:rsidRPr="00011B5F" w:rsidRDefault="00FF6364" w:rsidP="00011B5F">
      <w:pPr>
        <w:pStyle w:val="Zkladntext"/>
        <w:spacing w:line="360" w:lineRule="auto"/>
        <w:ind w:left="867"/>
      </w:pPr>
      <w:r w:rsidRPr="00011B5F">
        <w:t>dokumentácie</w:t>
      </w:r>
      <w:r w:rsidRPr="00011B5F">
        <w:rPr>
          <w:spacing w:val="-2"/>
        </w:rPr>
        <w:t xml:space="preserve"> </w:t>
      </w:r>
      <w:r w:rsidRPr="00011B5F">
        <w:rPr>
          <w:spacing w:val="-5"/>
        </w:rPr>
        <w:t>M</w:t>
      </w:r>
      <w:r w:rsidR="007439CD">
        <w:rPr>
          <w:spacing w:val="-5"/>
        </w:rPr>
        <w:t xml:space="preserve">Š a podporovať medziľudské vzťahy v rámci kolektívu MŠ. </w:t>
      </w:r>
    </w:p>
    <w:p w14:paraId="4021B434" w14:textId="77777777" w:rsidR="00091578" w:rsidRPr="00011B5F" w:rsidRDefault="00FF6364" w:rsidP="00AE062A">
      <w:pPr>
        <w:pStyle w:val="Nadpis2"/>
        <w:spacing w:before="100" w:beforeAutospacing="1" w:after="100" w:afterAutospacing="1"/>
        <w:ind w:left="176"/>
      </w:pPr>
      <w:r w:rsidRPr="00011B5F">
        <w:t>Oblasť</w:t>
      </w:r>
      <w:r w:rsidRPr="00011B5F">
        <w:rPr>
          <w:spacing w:val="-4"/>
        </w:rPr>
        <w:t xml:space="preserve"> </w:t>
      </w:r>
      <w:r w:rsidRPr="00011B5F">
        <w:t>materiálno-technického</w:t>
      </w:r>
      <w:r w:rsidRPr="00011B5F">
        <w:rPr>
          <w:spacing w:val="-2"/>
        </w:rPr>
        <w:t xml:space="preserve"> </w:t>
      </w:r>
      <w:r w:rsidRPr="00011B5F">
        <w:t>vybavenia</w:t>
      </w:r>
      <w:r w:rsidRPr="00011B5F">
        <w:rPr>
          <w:spacing w:val="-3"/>
        </w:rPr>
        <w:t xml:space="preserve"> </w:t>
      </w:r>
      <w:r w:rsidRPr="00011B5F">
        <w:t>a</w:t>
      </w:r>
      <w:r w:rsidRPr="00011B5F">
        <w:rPr>
          <w:spacing w:val="-2"/>
        </w:rPr>
        <w:t xml:space="preserve"> </w:t>
      </w:r>
      <w:r w:rsidRPr="00011B5F">
        <w:t>údržby</w:t>
      </w:r>
      <w:r w:rsidRPr="00011B5F">
        <w:rPr>
          <w:spacing w:val="-2"/>
        </w:rPr>
        <w:t xml:space="preserve"> školy:</w:t>
      </w:r>
    </w:p>
    <w:p w14:paraId="680AF399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Úprava</w:t>
      </w:r>
      <w:r w:rsidRPr="00011B5F">
        <w:rPr>
          <w:spacing w:val="-5"/>
          <w:sz w:val="24"/>
          <w:szCs w:val="24"/>
        </w:rPr>
        <w:t xml:space="preserve"> </w:t>
      </w:r>
      <w:r w:rsidRPr="00011B5F">
        <w:rPr>
          <w:sz w:val="24"/>
          <w:szCs w:val="24"/>
        </w:rPr>
        <w:t>školského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dvora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MŠ</w:t>
      </w:r>
      <w:r w:rsidRPr="00011B5F">
        <w:rPr>
          <w:spacing w:val="1"/>
          <w:sz w:val="24"/>
          <w:szCs w:val="24"/>
        </w:rPr>
        <w:t xml:space="preserve"> </w:t>
      </w:r>
      <w:r w:rsidRPr="00011B5F">
        <w:rPr>
          <w:sz w:val="24"/>
          <w:szCs w:val="24"/>
        </w:rPr>
        <w:t>podľa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potrieb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detí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na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efektívne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využitie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pobytu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vonku.</w:t>
      </w:r>
    </w:p>
    <w:p w14:paraId="07302414" w14:textId="16FFE33F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</w:tabs>
        <w:spacing w:before="0" w:line="360" w:lineRule="auto"/>
        <w:ind w:right="116"/>
        <w:rPr>
          <w:sz w:val="24"/>
          <w:szCs w:val="24"/>
        </w:rPr>
      </w:pPr>
      <w:r w:rsidRPr="00011B5F">
        <w:rPr>
          <w:sz w:val="24"/>
          <w:szCs w:val="24"/>
        </w:rPr>
        <w:t>Zabezpečenie separácie odpadu priamo do kontajnerov v areáli MŠ</w:t>
      </w:r>
      <w:r w:rsidR="00F04C8C">
        <w:rPr>
          <w:spacing w:val="-4"/>
          <w:sz w:val="24"/>
          <w:szCs w:val="24"/>
        </w:rPr>
        <w:t>/</w:t>
      </w:r>
      <w:proofErr w:type="spellStart"/>
      <w:r w:rsidR="00F04C8C">
        <w:rPr>
          <w:spacing w:val="-4"/>
          <w:sz w:val="24"/>
          <w:szCs w:val="24"/>
        </w:rPr>
        <w:t>Kukamanó</w:t>
      </w:r>
      <w:proofErr w:type="spellEnd"/>
      <w:r w:rsidR="00F04C8C">
        <w:rPr>
          <w:spacing w:val="-4"/>
          <w:sz w:val="24"/>
          <w:szCs w:val="24"/>
        </w:rPr>
        <w:t>/,v</w:t>
      </w:r>
      <w:r w:rsidR="00AE062A">
        <w:rPr>
          <w:spacing w:val="-4"/>
          <w:sz w:val="24"/>
          <w:szCs w:val="24"/>
        </w:rPr>
        <w:t>ýmena malých bránok v areáli MŠ</w:t>
      </w:r>
      <w:r w:rsidR="004A26DD">
        <w:rPr>
          <w:spacing w:val="-4"/>
          <w:sz w:val="24"/>
          <w:szCs w:val="24"/>
        </w:rPr>
        <w:t>.</w:t>
      </w:r>
    </w:p>
    <w:p w14:paraId="5CE4D188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5"/>
          <w:tab w:val="left" w:pos="1719"/>
          <w:tab w:val="left" w:pos="2869"/>
          <w:tab w:val="left" w:pos="3840"/>
          <w:tab w:val="left" w:pos="5284"/>
          <w:tab w:val="left" w:pos="6380"/>
          <w:tab w:val="left" w:pos="6692"/>
          <w:tab w:val="left" w:pos="8429"/>
        </w:tabs>
        <w:spacing w:before="0" w:line="360" w:lineRule="auto"/>
        <w:ind w:left="835" w:hanging="359"/>
        <w:rPr>
          <w:sz w:val="24"/>
          <w:szCs w:val="24"/>
        </w:rPr>
      </w:pPr>
      <w:r w:rsidRPr="00011B5F">
        <w:rPr>
          <w:spacing w:val="-2"/>
          <w:sz w:val="24"/>
          <w:szCs w:val="24"/>
        </w:rPr>
        <w:t>Účelné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dopĺňanie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hračiek,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didaktických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pomôcok</w:t>
      </w:r>
      <w:r w:rsidRPr="00011B5F">
        <w:rPr>
          <w:sz w:val="24"/>
          <w:szCs w:val="24"/>
        </w:rPr>
        <w:tab/>
      </w:r>
      <w:r w:rsidRPr="00011B5F">
        <w:rPr>
          <w:spacing w:val="-10"/>
          <w:sz w:val="24"/>
          <w:szCs w:val="24"/>
        </w:rPr>
        <w:t>a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telovýchovného</w:t>
      </w:r>
      <w:r w:rsidRPr="00011B5F">
        <w:rPr>
          <w:sz w:val="24"/>
          <w:szCs w:val="24"/>
        </w:rPr>
        <w:tab/>
      </w:r>
      <w:r w:rsidRPr="00011B5F">
        <w:rPr>
          <w:spacing w:val="-2"/>
          <w:sz w:val="24"/>
          <w:szCs w:val="24"/>
        </w:rPr>
        <w:t>náčinia,</w:t>
      </w:r>
    </w:p>
    <w:p w14:paraId="51472612" w14:textId="77777777" w:rsidR="00091578" w:rsidRPr="00011B5F" w:rsidRDefault="00FF6364" w:rsidP="00AE062A">
      <w:pPr>
        <w:pStyle w:val="Zkladntext"/>
        <w:spacing w:line="360" w:lineRule="auto"/>
        <w:ind w:left="836"/>
      </w:pPr>
      <w:r w:rsidRPr="00011B5F">
        <w:t>vytváranie</w:t>
      </w:r>
      <w:r w:rsidRPr="00011B5F">
        <w:rPr>
          <w:spacing w:val="-1"/>
        </w:rPr>
        <w:t xml:space="preserve"> </w:t>
      </w:r>
      <w:r w:rsidRPr="00011B5F">
        <w:t>podnetného</w:t>
      </w:r>
      <w:r w:rsidRPr="00011B5F">
        <w:rPr>
          <w:spacing w:val="-1"/>
        </w:rPr>
        <w:t xml:space="preserve"> </w:t>
      </w:r>
      <w:r w:rsidRPr="00011B5F">
        <w:t>prostredia deťom pre</w:t>
      </w:r>
      <w:r w:rsidRPr="00011B5F">
        <w:rPr>
          <w:spacing w:val="-3"/>
        </w:rPr>
        <w:t xml:space="preserve"> </w:t>
      </w:r>
      <w:r w:rsidRPr="00011B5F">
        <w:t>riadenú i</w:t>
      </w:r>
      <w:r w:rsidRPr="00011B5F">
        <w:rPr>
          <w:spacing w:val="-1"/>
        </w:rPr>
        <w:t xml:space="preserve"> </w:t>
      </w:r>
      <w:r w:rsidRPr="00011B5F">
        <w:t xml:space="preserve">spontánnu </w:t>
      </w:r>
      <w:r w:rsidRPr="00011B5F">
        <w:rPr>
          <w:spacing w:val="-2"/>
        </w:rPr>
        <w:t>činnosť.</w:t>
      </w:r>
    </w:p>
    <w:p w14:paraId="318C6E4F" w14:textId="19E7BB44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  <w:tab w:val="left" w:pos="896"/>
        </w:tabs>
        <w:spacing w:before="0" w:line="360" w:lineRule="auto"/>
        <w:ind w:right="114"/>
        <w:rPr>
          <w:sz w:val="24"/>
          <w:szCs w:val="24"/>
        </w:rPr>
      </w:pPr>
      <w:r w:rsidRPr="00011B5F">
        <w:rPr>
          <w:sz w:val="24"/>
          <w:szCs w:val="24"/>
        </w:rPr>
        <w:tab/>
        <w:t>Zabezpečenie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didaktických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pomôcok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do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tried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Pr="00011B5F">
        <w:rPr>
          <w:sz w:val="24"/>
          <w:szCs w:val="24"/>
        </w:rPr>
        <w:t>–</w:t>
      </w:r>
      <w:r w:rsidRPr="00011B5F">
        <w:rPr>
          <w:spacing w:val="80"/>
          <w:w w:val="150"/>
          <w:sz w:val="24"/>
          <w:szCs w:val="24"/>
        </w:rPr>
        <w:t xml:space="preserve"> </w:t>
      </w:r>
      <w:r w:rsidR="00011B5F">
        <w:rPr>
          <w:sz w:val="24"/>
          <w:szCs w:val="24"/>
        </w:rPr>
        <w:t>IKT</w:t>
      </w:r>
      <w:r w:rsidRPr="00011B5F">
        <w:rPr>
          <w:spacing w:val="-2"/>
          <w:sz w:val="24"/>
          <w:szCs w:val="24"/>
        </w:rPr>
        <w:t>.</w:t>
      </w:r>
    </w:p>
    <w:p w14:paraId="7370AA82" w14:textId="2DCD2BD0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Zakúpenie</w:t>
      </w:r>
      <w:r w:rsidRPr="00011B5F">
        <w:rPr>
          <w:spacing w:val="-4"/>
          <w:sz w:val="24"/>
          <w:szCs w:val="24"/>
        </w:rPr>
        <w:t xml:space="preserve"> </w:t>
      </w:r>
      <w:r w:rsidRPr="00011B5F">
        <w:rPr>
          <w:sz w:val="24"/>
          <w:szCs w:val="24"/>
        </w:rPr>
        <w:t>nových</w:t>
      </w:r>
      <w:r w:rsidRPr="00011B5F">
        <w:rPr>
          <w:spacing w:val="-1"/>
          <w:sz w:val="24"/>
          <w:szCs w:val="24"/>
        </w:rPr>
        <w:t xml:space="preserve"> </w:t>
      </w:r>
      <w:r w:rsidR="00011B5F">
        <w:rPr>
          <w:sz w:val="24"/>
          <w:szCs w:val="24"/>
        </w:rPr>
        <w:t>úložných priestorov pre postele a nové posuvné dvere</w:t>
      </w:r>
      <w:r w:rsidRPr="00011B5F">
        <w:rPr>
          <w:spacing w:val="-2"/>
          <w:sz w:val="24"/>
          <w:szCs w:val="24"/>
        </w:rPr>
        <w:t>.</w:t>
      </w:r>
    </w:p>
    <w:p w14:paraId="444A26F3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Vyhľadávanie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využívanie</w:t>
      </w:r>
      <w:r w:rsidRPr="00011B5F">
        <w:rPr>
          <w:spacing w:val="28"/>
          <w:sz w:val="24"/>
          <w:szCs w:val="24"/>
        </w:rPr>
        <w:t xml:space="preserve"> </w:t>
      </w:r>
      <w:r w:rsidRPr="00011B5F">
        <w:rPr>
          <w:sz w:val="24"/>
          <w:szCs w:val="24"/>
        </w:rPr>
        <w:t>možností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na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zaistenie</w:t>
      </w:r>
      <w:r w:rsidRPr="00011B5F">
        <w:rPr>
          <w:spacing w:val="27"/>
          <w:sz w:val="24"/>
          <w:szCs w:val="24"/>
        </w:rPr>
        <w:t xml:space="preserve"> </w:t>
      </w:r>
      <w:r w:rsidRPr="00011B5F">
        <w:rPr>
          <w:sz w:val="24"/>
          <w:szCs w:val="24"/>
        </w:rPr>
        <w:t>materiálnej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i</w:t>
      </w:r>
      <w:r w:rsidRPr="00011B5F">
        <w:rPr>
          <w:spacing w:val="29"/>
          <w:sz w:val="24"/>
          <w:szCs w:val="24"/>
        </w:rPr>
        <w:t xml:space="preserve"> </w:t>
      </w:r>
      <w:r w:rsidRPr="00011B5F">
        <w:rPr>
          <w:sz w:val="24"/>
          <w:szCs w:val="24"/>
        </w:rPr>
        <w:t>finančnej</w:t>
      </w:r>
      <w:r w:rsidRPr="00011B5F">
        <w:rPr>
          <w:spacing w:val="31"/>
          <w:sz w:val="24"/>
          <w:szCs w:val="24"/>
        </w:rPr>
        <w:t xml:space="preserve"> </w:t>
      </w:r>
      <w:r w:rsidRPr="00011B5F">
        <w:rPr>
          <w:sz w:val="24"/>
          <w:szCs w:val="24"/>
        </w:rPr>
        <w:t>pomoci</w:t>
      </w:r>
      <w:r w:rsidRPr="00011B5F">
        <w:rPr>
          <w:spacing w:val="28"/>
          <w:sz w:val="24"/>
          <w:szCs w:val="24"/>
        </w:rPr>
        <w:t xml:space="preserve"> </w:t>
      </w:r>
      <w:r w:rsidRPr="00011B5F">
        <w:rPr>
          <w:spacing w:val="-5"/>
          <w:sz w:val="24"/>
          <w:szCs w:val="24"/>
        </w:rPr>
        <w:t>zo</w:t>
      </w:r>
    </w:p>
    <w:p w14:paraId="6BC51D81" w14:textId="77777777" w:rsidR="00091578" w:rsidRPr="00011B5F" w:rsidRDefault="00FF6364" w:rsidP="00AE062A">
      <w:pPr>
        <w:pStyle w:val="Zkladntext"/>
        <w:spacing w:line="360" w:lineRule="auto"/>
        <w:ind w:left="836"/>
      </w:pPr>
      <w:r w:rsidRPr="00011B5F">
        <w:t>strany</w:t>
      </w:r>
      <w:r w:rsidRPr="00011B5F">
        <w:rPr>
          <w:spacing w:val="-6"/>
        </w:rPr>
        <w:t xml:space="preserve"> </w:t>
      </w:r>
      <w:r w:rsidRPr="00011B5F">
        <w:t>sponzorov,</w:t>
      </w:r>
      <w:r w:rsidRPr="00011B5F">
        <w:rPr>
          <w:spacing w:val="-2"/>
        </w:rPr>
        <w:t xml:space="preserve"> </w:t>
      </w:r>
      <w:r w:rsidRPr="00011B5F">
        <w:t>nadácií</w:t>
      </w:r>
      <w:r w:rsidRPr="00011B5F">
        <w:rPr>
          <w:spacing w:val="-1"/>
        </w:rPr>
        <w:t xml:space="preserve"> </w:t>
      </w:r>
      <w:r w:rsidRPr="00011B5F">
        <w:t>i</w:t>
      </w:r>
      <w:r w:rsidRPr="00011B5F">
        <w:rPr>
          <w:spacing w:val="-1"/>
        </w:rPr>
        <w:t xml:space="preserve"> </w:t>
      </w:r>
      <w:r w:rsidRPr="00011B5F">
        <w:t xml:space="preserve">neziskových </w:t>
      </w:r>
      <w:r w:rsidRPr="00011B5F">
        <w:rPr>
          <w:spacing w:val="-2"/>
        </w:rPr>
        <w:t>organizácií.</w:t>
      </w:r>
    </w:p>
    <w:p w14:paraId="0409C6EB" w14:textId="26FDE116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</w:tabs>
        <w:spacing w:before="0" w:line="360" w:lineRule="auto"/>
        <w:ind w:right="117"/>
        <w:rPr>
          <w:sz w:val="24"/>
          <w:szCs w:val="24"/>
        </w:rPr>
      </w:pPr>
      <w:r w:rsidRPr="00011B5F">
        <w:rPr>
          <w:sz w:val="24"/>
          <w:szCs w:val="24"/>
        </w:rPr>
        <w:t>V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rámci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možností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zabezpečiť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viaczdrojové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financovania</w:t>
      </w:r>
      <w:r w:rsidRPr="00011B5F">
        <w:rPr>
          <w:spacing w:val="40"/>
          <w:sz w:val="24"/>
          <w:szCs w:val="24"/>
        </w:rPr>
        <w:t xml:space="preserve"> </w:t>
      </w:r>
      <w:r w:rsidR="00AE062A">
        <w:rPr>
          <w:sz w:val="24"/>
          <w:szCs w:val="24"/>
        </w:rPr>
        <w:t>MŠ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–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uchádzanie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sa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o granty na základe podávania projektov</w:t>
      </w:r>
      <w:r w:rsidR="00AE062A">
        <w:rPr>
          <w:sz w:val="24"/>
          <w:szCs w:val="24"/>
        </w:rPr>
        <w:t xml:space="preserve"> (Projekt </w:t>
      </w:r>
      <w:proofErr w:type="spellStart"/>
      <w:r w:rsidR="00AE062A">
        <w:rPr>
          <w:sz w:val="24"/>
          <w:szCs w:val="24"/>
        </w:rPr>
        <w:t>Kukkónia</w:t>
      </w:r>
      <w:proofErr w:type="spellEnd"/>
      <w:r w:rsidR="00AE062A">
        <w:rPr>
          <w:sz w:val="24"/>
          <w:szCs w:val="24"/>
        </w:rPr>
        <w:t>)</w:t>
      </w:r>
      <w:r w:rsidRPr="00011B5F">
        <w:rPr>
          <w:sz w:val="24"/>
          <w:szCs w:val="24"/>
        </w:rPr>
        <w:t>.</w:t>
      </w:r>
    </w:p>
    <w:p w14:paraId="0620CBF7" w14:textId="77777777" w:rsidR="00091578" w:rsidRPr="00011B5F" w:rsidRDefault="00FF6364" w:rsidP="00AF085E">
      <w:pPr>
        <w:pStyle w:val="Nadpis2"/>
        <w:spacing w:before="240"/>
        <w:ind w:left="113"/>
        <w:rPr>
          <w:b w:val="0"/>
          <w:i w:val="0"/>
        </w:rPr>
      </w:pPr>
      <w:r w:rsidRPr="00011B5F">
        <w:t>Oblasť</w:t>
      </w:r>
      <w:r w:rsidRPr="00011B5F">
        <w:rPr>
          <w:spacing w:val="-3"/>
        </w:rPr>
        <w:t xml:space="preserve"> </w:t>
      </w:r>
      <w:r w:rsidRPr="00011B5F">
        <w:t>rozvoja</w:t>
      </w:r>
      <w:r w:rsidRPr="00011B5F">
        <w:rPr>
          <w:spacing w:val="-2"/>
        </w:rPr>
        <w:t xml:space="preserve"> </w:t>
      </w:r>
      <w:r w:rsidRPr="00011B5F">
        <w:t>ľudských</w:t>
      </w:r>
      <w:r w:rsidRPr="00011B5F">
        <w:rPr>
          <w:spacing w:val="-2"/>
        </w:rPr>
        <w:t xml:space="preserve"> zdrojov</w:t>
      </w:r>
      <w:r w:rsidRPr="00011B5F">
        <w:rPr>
          <w:b w:val="0"/>
          <w:i w:val="0"/>
          <w:spacing w:val="-2"/>
        </w:rPr>
        <w:t>:</w:t>
      </w:r>
    </w:p>
    <w:p w14:paraId="333D64C0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</w:tabs>
        <w:spacing w:before="184" w:line="360" w:lineRule="auto"/>
        <w:ind w:right="115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Podpora zvyšovania odbornosti pedagogických zamestnancov na základe Plánu profesijného rozvoja a z neho vychádzajúceho ročného Plánu profesijného rozvoja pedagogických zamestnancov.</w:t>
      </w:r>
    </w:p>
    <w:p w14:paraId="554EDF0F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</w:tabs>
        <w:spacing w:before="0" w:line="360" w:lineRule="auto"/>
        <w:ind w:right="122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Spolupráca pedagogických zamestnancov na tvorbe projektov na základe stanovenia úloh a vhodnej motivácie, využívanie odbornosti učiteliek pri ich realizácii.</w:t>
      </w:r>
    </w:p>
    <w:p w14:paraId="4DD01CF6" w14:textId="77777777" w:rsidR="00091578" w:rsidRPr="00011B5F" w:rsidRDefault="00FF6364" w:rsidP="00AE062A">
      <w:pPr>
        <w:pStyle w:val="Odsekzoznamu"/>
        <w:numPr>
          <w:ilvl w:val="0"/>
          <w:numId w:val="1"/>
        </w:numPr>
        <w:tabs>
          <w:tab w:val="left" w:pos="836"/>
        </w:tabs>
        <w:spacing w:before="0" w:line="360" w:lineRule="auto"/>
        <w:ind w:right="118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Náhrada pedagógov odchádzajúcich do starobného dôchodku s kvalifikovanými pedagogickými a odbornými zamestnancami.</w:t>
      </w:r>
    </w:p>
    <w:p w14:paraId="43F3F364" w14:textId="1B0B7F01" w:rsidR="00091578" w:rsidRPr="007439CD" w:rsidRDefault="00FF6364" w:rsidP="00AE062A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Diskusie</w:t>
      </w:r>
      <w:r w:rsidRPr="00011B5F">
        <w:rPr>
          <w:spacing w:val="-3"/>
          <w:sz w:val="24"/>
          <w:szCs w:val="24"/>
        </w:rPr>
        <w:t xml:space="preserve"> </w:t>
      </w:r>
      <w:r w:rsidRPr="00011B5F">
        <w:rPr>
          <w:sz w:val="24"/>
          <w:szCs w:val="24"/>
        </w:rPr>
        <w:t>s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pedagogickými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zamestnancami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o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ich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profesijnom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raste.</w:t>
      </w:r>
    </w:p>
    <w:p w14:paraId="231407B5" w14:textId="2AF28967" w:rsidR="007439CD" w:rsidRDefault="007439CD" w:rsidP="007439CD">
      <w:pPr>
        <w:tabs>
          <w:tab w:val="left" w:pos="835"/>
        </w:tabs>
        <w:spacing w:line="360" w:lineRule="auto"/>
        <w:jc w:val="both"/>
        <w:rPr>
          <w:sz w:val="24"/>
          <w:szCs w:val="24"/>
        </w:rPr>
      </w:pPr>
    </w:p>
    <w:p w14:paraId="358DEFFD" w14:textId="77777777" w:rsidR="007439CD" w:rsidRPr="007439CD" w:rsidRDefault="007439CD" w:rsidP="007439CD">
      <w:pPr>
        <w:tabs>
          <w:tab w:val="left" w:pos="835"/>
        </w:tabs>
        <w:spacing w:line="360" w:lineRule="auto"/>
        <w:jc w:val="both"/>
        <w:rPr>
          <w:sz w:val="24"/>
          <w:szCs w:val="24"/>
        </w:rPr>
      </w:pPr>
    </w:p>
    <w:p w14:paraId="00CD1DFF" w14:textId="68F41E51" w:rsidR="00091578" w:rsidRPr="00011B5F" w:rsidRDefault="00FF6364" w:rsidP="007439CD">
      <w:pPr>
        <w:pStyle w:val="Odsekzoznamu"/>
        <w:numPr>
          <w:ilvl w:val="0"/>
          <w:numId w:val="1"/>
        </w:numPr>
        <w:tabs>
          <w:tab w:val="left" w:pos="836"/>
          <w:tab w:val="left" w:pos="895"/>
        </w:tabs>
        <w:spacing w:before="0" w:line="360" w:lineRule="auto"/>
        <w:ind w:left="833" w:right="111" w:hanging="357"/>
        <w:jc w:val="both"/>
        <w:rPr>
          <w:sz w:val="24"/>
          <w:szCs w:val="24"/>
        </w:rPr>
      </w:pPr>
      <w:r w:rsidRPr="00011B5F">
        <w:rPr>
          <w:sz w:val="24"/>
          <w:szCs w:val="24"/>
        </w:rPr>
        <w:lastRenderedPageBreak/>
        <w:tab/>
        <w:t>Prostredníctvom rozvojových stratégii sa sústrediť na oblasti v ktorých pedagógovia vynikajú,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ale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zároveň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nezanedbať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nedostatky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akými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sú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absentujúce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metodické</w:t>
      </w:r>
      <w:r w:rsidRPr="00011B5F">
        <w:rPr>
          <w:spacing w:val="80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-4"/>
          <w:sz w:val="24"/>
          <w:szCs w:val="24"/>
        </w:rPr>
        <w:t xml:space="preserve"> </w:t>
      </w:r>
      <w:r w:rsidRPr="00011B5F">
        <w:rPr>
          <w:sz w:val="24"/>
          <w:szCs w:val="24"/>
        </w:rPr>
        <w:t xml:space="preserve">organizačné zručností. </w:t>
      </w:r>
    </w:p>
    <w:p w14:paraId="64C37652" w14:textId="7212FEF0" w:rsidR="00AE062A" w:rsidRPr="00AF085E" w:rsidRDefault="00FF6364" w:rsidP="007439CD">
      <w:pPr>
        <w:pStyle w:val="Odsekzoznamu"/>
        <w:numPr>
          <w:ilvl w:val="0"/>
          <w:numId w:val="1"/>
        </w:numPr>
        <w:tabs>
          <w:tab w:val="left" w:pos="836"/>
          <w:tab w:val="left" w:pos="895"/>
        </w:tabs>
        <w:spacing w:before="0" w:line="360" w:lineRule="auto"/>
        <w:ind w:left="833" w:right="118" w:hanging="357"/>
        <w:rPr>
          <w:sz w:val="24"/>
          <w:szCs w:val="24"/>
        </w:rPr>
      </w:pPr>
      <w:r w:rsidRPr="00011B5F">
        <w:rPr>
          <w:sz w:val="24"/>
          <w:szCs w:val="24"/>
        </w:rPr>
        <w:tab/>
        <w:t>Motivovať začínajúcich ale aj starších učiteľov</w:t>
      </w:r>
      <w:r w:rsidR="00AE062A">
        <w:rPr>
          <w:sz w:val="24"/>
          <w:szCs w:val="24"/>
        </w:rPr>
        <w:t xml:space="preserve">, </w:t>
      </w:r>
      <w:r w:rsidRPr="00011B5F">
        <w:rPr>
          <w:sz w:val="24"/>
          <w:szCs w:val="24"/>
        </w:rPr>
        <w:t>vzájomná výmena skúseností zameraných na zvyšovanie odbornosti pedagógov.</w:t>
      </w:r>
    </w:p>
    <w:p w14:paraId="399F0BD2" w14:textId="77777777" w:rsidR="00AE062A" w:rsidRPr="00011B5F" w:rsidRDefault="00AE062A" w:rsidP="007439CD">
      <w:pPr>
        <w:pStyle w:val="Nadpis2"/>
        <w:spacing w:before="360" w:line="360" w:lineRule="auto"/>
        <w:ind w:left="0"/>
      </w:pPr>
      <w:r w:rsidRPr="00011B5F">
        <w:t>Oblasť</w:t>
      </w:r>
      <w:r w:rsidRPr="00011B5F">
        <w:rPr>
          <w:spacing w:val="-2"/>
        </w:rPr>
        <w:t xml:space="preserve"> </w:t>
      </w:r>
      <w:r w:rsidRPr="00011B5F">
        <w:t>spolupráce</w:t>
      </w:r>
      <w:r w:rsidRPr="00011B5F">
        <w:rPr>
          <w:spacing w:val="-2"/>
        </w:rPr>
        <w:t xml:space="preserve"> </w:t>
      </w:r>
      <w:r w:rsidRPr="00011B5F">
        <w:t>s</w:t>
      </w:r>
      <w:r w:rsidRPr="00011B5F">
        <w:rPr>
          <w:spacing w:val="-2"/>
        </w:rPr>
        <w:t xml:space="preserve"> </w:t>
      </w:r>
      <w:r w:rsidRPr="00011B5F">
        <w:t>rodičmi</w:t>
      </w:r>
      <w:r w:rsidRPr="00011B5F">
        <w:rPr>
          <w:spacing w:val="-1"/>
        </w:rPr>
        <w:t xml:space="preserve"> </w:t>
      </w:r>
      <w:r w:rsidRPr="00011B5F">
        <w:t>a</w:t>
      </w:r>
      <w:r w:rsidRPr="00011B5F">
        <w:rPr>
          <w:spacing w:val="-1"/>
        </w:rPr>
        <w:t xml:space="preserve"> </w:t>
      </w:r>
      <w:r w:rsidRPr="00011B5F">
        <w:t>širšou</w:t>
      </w:r>
      <w:r w:rsidRPr="00011B5F">
        <w:rPr>
          <w:spacing w:val="-1"/>
        </w:rPr>
        <w:t xml:space="preserve"> </w:t>
      </w:r>
      <w:r w:rsidRPr="00011B5F">
        <w:rPr>
          <w:spacing w:val="-2"/>
        </w:rPr>
        <w:t>komunitou:</w:t>
      </w:r>
    </w:p>
    <w:p w14:paraId="25953D93" w14:textId="107FB8E5" w:rsidR="00AE062A" w:rsidRPr="00011B5F" w:rsidRDefault="00AE062A" w:rsidP="00AE062A">
      <w:pPr>
        <w:pStyle w:val="Odsekzoznamu"/>
        <w:numPr>
          <w:ilvl w:val="0"/>
          <w:numId w:val="1"/>
        </w:numPr>
        <w:tabs>
          <w:tab w:val="left" w:pos="879"/>
        </w:tabs>
        <w:spacing w:before="180" w:line="360" w:lineRule="auto"/>
        <w:ind w:left="879" w:right="121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Organizovanie tradičných aktivít na základe Plánu spolupráce rodiny a školy (</w:t>
      </w:r>
      <w:r w:rsidR="0067083E">
        <w:rPr>
          <w:sz w:val="24"/>
          <w:szCs w:val="24"/>
        </w:rPr>
        <w:t>školské akcie)</w:t>
      </w:r>
      <w:r w:rsidRPr="00011B5F">
        <w:rPr>
          <w:sz w:val="24"/>
          <w:szCs w:val="24"/>
        </w:rPr>
        <w:t>, obohacovanie o nové akcie a neformálne stretnutia (</w:t>
      </w:r>
      <w:r w:rsidR="0067083E">
        <w:rPr>
          <w:sz w:val="24"/>
          <w:szCs w:val="24"/>
        </w:rPr>
        <w:t>Tekvicový festival, Príprava na Advent, Mikuláš, Posedenie pri vianočnom stromčeku,...</w:t>
      </w:r>
      <w:r w:rsidRPr="00011B5F">
        <w:rPr>
          <w:sz w:val="24"/>
          <w:szCs w:val="24"/>
        </w:rPr>
        <w:t>)</w:t>
      </w:r>
    </w:p>
    <w:p w14:paraId="6967F269" w14:textId="7EF477C8" w:rsidR="00AE062A" w:rsidRPr="00011B5F" w:rsidRDefault="00AE062A" w:rsidP="00AE062A">
      <w:pPr>
        <w:pStyle w:val="Odsekzoznamu"/>
        <w:numPr>
          <w:ilvl w:val="0"/>
          <w:numId w:val="1"/>
        </w:numPr>
        <w:tabs>
          <w:tab w:val="left" w:pos="879"/>
        </w:tabs>
        <w:spacing w:before="0" w:line="360" w:lineRule="auto"/>
        <w:ind w:left="879" w:right="111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Poskytovanie odborno-metodickej pomoci rodičom a poradenských konzultácií, pomoc a</w:t>
      </w:r>
      <w:r w:rsidR="0067083E">
        <w:rPr>
          <w:sz w:val="24"/>
          <w:szCs w:val="24"/>
        </w:rPr>
        <w:t xml:space="preserve"> poradenstvo </w:t>
      </w:r>
      <w:proofErr w:type="spellStart"/>
      <w:r w:rsidR="0067083E">
        <w:rPr>
          <w:sz w:val="24"/>
          <w:szCs w:val="24"/>
        </w:rPr>
        <w:t>CPaP</w:t>
      </w:r>
      <w:proofErr w:type="spellEnd"/>
      <w:r w:rsidR="0067083E">
        <w:rPr>
          <w:sz w:val="24"/>
          <w:szCs w:val="24"/>
        </w:rPr>
        <w:t xml:space="preserve"> Dunajská Streda </w:t>
      </w:r>
      <w:r w:rsidRPr="00011B5F">
        <w:rPr>
          <w:sz w:val="24"/>
          <w:szCs w:val="24"/>
        </w:rPr>
        <w:t>.</w:t>
      </w:r>
    </w:p>
    <w:p w14:paraId="53CBA752" w14:textId="554BF272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79"/>
        </w:tabs>
        <w:spacing w:before="100" w:beforeAutospacing="1" w:line="360" w:lineRule="auto"/>
        <w:ind w:left="879" w:right="116"/>
        <w:jc w:val="both"/>
        <w:rPr>
          <w:sz w:val="24"/>
          <w:szCs w:val="24"/>
        </w:rPr>
      </w:pPr>
      <w:r w:rsidRPr="00011B5F">
        <w:rPr>
          <w:sz w:val="24"/>
          <w:szCs w:val="24"/>
        </w:rPr>
        <w:t>Udržanie, rozvíjanie a skvalitňovanie spolupráce: MŠ a zriaďovateľ, ZŠ,</w:t>
      </w:r>
      <w:r w:rsidRPr="00011B5F">
        <w:rPr>
          <w:spacing w:val="40"/>
          <w:sz w:val="24"/>
          <w:szCs w:val="24"/>
        </w:rPr>
        <w:t xml:space="preserve"> </w:t>
      </w:r>
      <w:r w:rsidRPr="00011B5F">
        <w:rPr>
          <w:sz w:val="24"/>
          <w:szCs w:val="24"/>
        </w:rPr>
        <w:t>ZUŠ, Mestská knižnica v</w:t>
      </w:r>
      <w:r w:rsidR="0067083E">
        <w:rPr>
          <w:sz w:val="24"/>
          <w:szCs w:val="24"/>
        </w:rPr>
        <w:t> Dunajskej Strede</w:t>
      </w:r>
      <w:r w:rsidRPr="00011B5F">
        <w:rPr>
          <w:sz w:val="24"/>
          <w:szCs w:val="24"/>
        </w:rPr>
        <w:t>, rada školy.</w:t>
      </w:r>
    </w:p>
    <w:p w14:paraId="46DED453" w14:textId="12DFBB0A" w:rsidR="00AE062A" w:rsidRPr="00011B5F" w:rsidRDefault="00AE062A" w:rsidP="007439CD">
      <w:pPr>
        <w:pStyle w:val="Nadpis1"/>
        <w:spacing w:before="360" w:line="360" w:lineRule="auto"/>
        <w:ind w:left="113"/>
        <w:rPr>
          <w:sz w:val="24"/>
          <w:szCs w:val="24"/>
        </w:rPr>
      </w:pPr>
      <w:r w:rsidRPr="00011B5F">
        <w:rPr>
          <w:sz w:val="24"/>
          <w:szCs w:val="24"/>
        </w:rPr>
        <w:t>Návrhy</w:t>
      </w:r>
      <w:r w:rsidRPr="00011B5F">
        <w:rPr>
          <w:spacing w:val="-8"/>
          <w:sz w:val="24"/>
          <w:szCs w:val="24"/>
        </w:rPr>
        <w:t xml:space="preserve"> </w:t>
      </w:r>
      <w:r w:rsidRPr="00011B5F">
        <w:rPr>
          <w:sz w:val="24"/>
          <w:szCs w:val="24"/>
        </w:rPr>
        <w:t>konkrétnych</w:t>
      </w:r>
      <w:r w:rsidRPr="00011B5F">
        <w:rPr>
          <w:spacing w:val="-5"/>
          <w:sz w:val="24"/>
          <w:szCs w:val="24"/>
        </w:rPr>
        <w:t xml:space="preserve"> </w:t>
      </w:r>
      <w:r w:rsidRPr="00011B5F">
        <w:rPr>
          <w:sz w:val="24"/>
          <w:szCs w:val="24"/>
        </w:rPr>
        <w:t>úloh</w:t>
      </w:r>
      <w:r w:rsidRPr="00011B5F">
        <w:rPr>
          <w:spacing w:val="-8"/>
          <w:sz w:val="24"/>
          <w:szCs w:val="24"/>
        </w:rPr>
        <w:t xml:space="preserve"> </w:t>
      </w:r>
      <w:r w:rsidRPr="00011B5F">
        <w:rPr>
          <w:sz w:val="24"/>
          <w:szCs w:val="24"/>
        </w:rPr>
        <w:t>a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cieľoch</w:t>
      </w:r>
      <w:r w:rsidRPr="00011B5F">
        <w:rPr>
          <w:spacing w:val="-5"/>
          <w:sz w:val="24"/>
          <w:szCs w:val="24"/>
        </w:rPr>
        <w:t xml:space="preserve"> </w:t>
      </w:r>
      <w:r w:rsidRPr="00011B5F">
        <w:rPr>
          <w:sz w:val="24"/>
          <w:szCs w:val="24"/>
        </w:rPr>
        <w:t>v</w:t>
      </w:r>
      <w:r w:rsidR="0067083E">
        <w:rPr>
          <w:spacing w:val="-7"/>
          <w:sz w:val="24"/>
          <w:szCs w:val="24"/>
        </w:rPr>
        <w:t> </w:t>
      </w:r>
      <w:r w:rsidRPr="00011B5F">
        <w:rPr>
          <w:sz w:val="24"/>
          <w:szCs w:val="24"/>
        </w:rPr>
        <w:t>oblast</w:t>
      </w:r>
      <w:r w:rsidR="0067083E">
        <w:rPr>
          <w:sz w:val="24"/>
          <w:szCs w:val="24"/>
        </w:rPr>
        <w:t xml:space="preserve">i </w:t>
      </w:r>
      <w:r w:rsidRPr="00011B5F">
        <w:rPr>
          <w:sz w:val="24"/>
          <w:szCs w:val="24"/>
        </w:rPr>
        <w:t>rozvoja</w:t>
      </w:r>
      <w:r w:rsidRPr="00011B5F">
        <w:rPr>
          <w:spacing w:val="-4"/>
          <w:sz w:val="24"/>
          <w:szCs w:val="24"/>
        </w:rPr>
        <w:t xml:space="preserve"> </w:t>
      </w:r>
      <w:r w:rsidR="0067083E">
        <w:rPr>
          <w:spacing w:val="-4"/>
          <w:sz w:val="24"/>
          <w:szCs w:val="24"/>
        </w:rPr>
        <w:t xml:space="preserve">materskej </w:t>
      </w:r>
      <w:r w:rsidRPr="00011B5F">
        <w:rPr>
          <w:spacing w:val="-2"/>
          <w:sz w:val="24"/>
          <w:szCs w:val="24"/>
        </w:rPr>
        <w:t>školy</w:t>
      </w:r>
      <w:r w:rsidR="007439CD">
        <w:rPr>
          <w:spacing w:val="-2"/>
          <w:sz w:val="24"/>
          <w:szCs w:val="24"/>
        </w:rPr>
        <w:t>:</w:t>
      </w:r>
    </w:p>
    <w:p w14:paraId="6D843E54" w14:textId="77777777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before="181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Organizačne</w:t>
      </w:r>
      <w:r w:rsidRPr="00011B5F">
        <w:rPr>
          <w:spacing w:val="-4"/>
          <w:sz w:val="24"/>
          <w:szCs w:val="24"/>
        </w:rPr>
        <w:t xml:space="preserve"> </w:t>
      </w:r>
      <w:r w:rsidRPr="00011B5F">
        <w:rPr>
          <w:sz w:val="24"/>
          <w:szCs w:val="24"/>
        </w:rPr>
        <w:t>zabezpečiť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prevádzku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materskej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pacing w:val="-4"/>
          <w:sz w:val="24"/>
          <w:szCs w:val="24"/>
        </w:rPr>
        <w:t>školy</w:t>
      </w:r>
    </w:p>
    <w:p w14:paraId="055815FA" w14:textId="77777777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Vymaľovať</w:t>
      </w:r>
      <w:r w:rsidRPr="00011B5F">
        <w:rPr>
          <w:spacing w:val="51"/>
          <w:sz w:val="24"/>
          <w:szCs w:val="24"/>
        </w:rPr>
        <w:t xml:space="preserve"> </w:t>
      </w:r>
      <w:r w:rsidRPr="00011B5F">
        <w:rPr>
          <w:sz w:val="24"/>
          <w:szCs w:val="24"/>
        </w:rPr>
        <w:t>triedy,</w:t>
      </w:r>
      <w:r w:rsidRPr="00011B5F">
        <w:rPr>
          <w:spacing w:val="-2"/>
          <w:sz w:val="24"/>
          <w:szCs w:val="24"/>
        </w:rPr>
        <w:t xml:space="preserve"> chodby</w:t>
      </w:r>
    </w:p>
    <w:p w14:paraId="1F4FDC3B" w14:textId="259A62F8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V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rámci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modernizácie</w:t>
      </w:r>
      <w:r w:rsidRPr="00011B5F">
        <w:rPr>
          <w:spacing w:val="1"/>
          <w:sz w:val="24"/>
          <w:szCs w:val="24"/>
        </w:rPr>
        <w:t xml:space="preserve"> </w:t>
      </w:r>
      <w:r w:rsidRPr="00011B5F">
        <w:rPr>
          <w:sz w:val="24"/>
          <w:szCs w:val="24"/>
        </w:rPr>
        <w:t>vymeniť</w:t>
      </w:r>
      <w:r w:rsidRPr="00011B5F">
        <w:rPr>
          <w:spacing w:val="-2"/>
          <w:sz w:val="24"/>
          <w:szCs w:val="24"/>
        </w:rPr>
        <w:t xml:space="preserve"> </w:t>
      </w:r>
      <w:r w:rsidR="004A26DD">
        <w:rPr>
          <w:sz w:val="24"/>
          <w:szCs w:val="24"/>
        </w:rPr>
        <w:t>okná a vchodové dvere</w:t>
      </w:r>
    </w:p>
    <w:p w14:paraId="55C0970D" w14:textId="77777777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before="21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Obnoviť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zeleň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na</w:t>
      </w:r>
      <w:r w:rsidRPr="00011B5F">
        <w:rPr>
          <w:spacing w:val="-3"/>
          <w:sz w:val="24"/>
          <w:szCs w:val="24"/>
        </w:rPr>
        <w:t xml:space="preserve"> </w:t>
      </w:r>
      <w:r w:rsidRPr="00011B5F">
        <w:rPr>
          <w:sz w:val="24"/>
          <w:szCs w:val="24"/>
        </w:rPr>
        <w:t>školskom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dvore,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výrub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tují,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chorých,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poškodených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stromov</w:t>
      </w:r>
    </w:p>
    <w:p w14:paraId="54C2FD23" w14:textId="77777777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before="24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Prekladať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návrhy</w:t>
      </w:r>
      <w:r w:rsidRPr="00011B5F">
        <w:rPr>
          <w:spacing w:val="-5"/>
          <w:sz w:val="24"/>
          <w:szCs w:val="24"/>
        </w:rPr>
        <w:t xml:space="preserve"> </w:t>
      </w:r>
      <w:r w:rsidRPr="00011B5F">
        <w:rPr>
          <w:sz w:val="24"/>
          <w:szCs w:val="24"/>
        </w:rPr>
        <w:t>nových</w:t>
      </w:r>
      <w:r w:rsidRPr="00011B5F">
        <w:rPr>
          <w:spacing w:val="2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projektov</w:t>
      </w:r>
    </w:p>
    <w:p w14:paraId="57760B38" w14:textId="70255C7A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before="21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Vytvoriť</w:t>
      </w:r>
      <w:r w:rsidRPr="00011B5F">
        <w:rPr>
          <w:spacing w:val="-4"/>
          <w:sz w:val="24"/>
          <w:szCs w:val="24"/>
        </w:rPr>
        <w:t xml:space="preserve"> </w:t>
      </w:r>
      <w:r w:rsidR="004A26DD">
        <w:rPr>
          <w:sz w:val="24"/>
          <w:szCs w:val="24"/>
        </w:rPr>
        <w:t>hudobné</w:t>
      </w:r>
      <w:r w:rsidRPr="00011B5F">
        <w:rPr>
          <w:spacing w:val="-4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ihrisko</w:t>
      </w:r>
    </w:p>
    <w:p w14:paraId="66994593" w14:textId="77777777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Dopĺňať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moderné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učebné</w:t>
      </w:r>
      <w:r w:rsidRPr="00011B5F">
        <w:rPr>
          <w:spacing w:val="1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pomôcky</w:t>
      </w:r>
    </w:p>
    <w:p w14:paraId="16CB6466" w14:textId="336FDB59" w:rsidR="00AE062A" w:rsidRPr="004A26DD" w:rsidRDefault="004A26DD" w:rsidP="004A26DD">
      <w:pPr>
        <w:pStyle w:val="Odsekzoznamu"/>
        <w:numPr>
          <w:ilvl w:val="0"/>
          <w:numId w:val="1"/>
        </w:numPr>
        <w:tabs>
          <w:tab w:val="left" w:pos="835"/>
        </w:tabs>
        <w:spacing w:before="0" w:line="360" w:lineRule="auto"/>
        <w:ind w:left="835" w:hanging="359"/>
        <w:rPr>
          <w:sz w:val="24"/>
          <w:szCs w:val="24"/>
        </w:rPr>
      </w:pPr>
      <w:r>
        <w:rPr>
          <w:sz w:val="24"/>
          <w:szCs w:val="24"/>
        </w:rPr>
        <w:t>Dopĺňať</w:t>
      </w:r>
      <w:r w:rsidR="00AE062A" w:rsidRPr="00011B5F">
        <w:rPr>
          <w:spacing w:val="-3"/>
          <w:sz w:val="24"/>
          <w:szCs w:val="24"/>
        </w:rPr>
        <w:t xml:space="preserve"> </w:t>
      </w:r>
      <w:r w:rsidR="00AE062A" w:rsidRPr="00011B5F">
        <w:rPr>
          <w:sz w:val="24"/>
          <w:szCs w:val="24"/>
        </w:rPr>
        <w:t>vnútorné</w:t>
      </w:r>
      <w:r w:rsidR="00AE062A" w:rsidRPr="00011B5F">
        <w:rPr>
          <w:spacing w:val="-4"/>
          <w:sz w:val="24"/>
          <w:szCs w:val="24"/>
        </w:rPr>
        <w:t xml:space="preserve"> </w:t>
      </w:r>
      <w:r w:rsidR="00AE062A" w:rsidRPr="00011B5F">
        <w:rPr>
          <w:sz w:val="24"/>
          <w:szCs w:val="24"/>
        </w:rPr>
        <w:t>vybavenie</w:t>
      </w:r>
      <w:r w:rsidR="00AE062A" w:rsidRPr="00011B5F">
        <w:rPr>
          <w:spacing w:val="-2"/>
          <w:sz w:val="24"/>
          <w:szCs w:val="24"/>
        </w:rPr>
        <w:t xml:space="preserve"> tried</w:t>
      </w:r>
    </w:p>
    <w:p w14:paraId="03BF5AA7" w14:textId="7C71982B" w:rsidR="00AE062A" w:rsidRPr="00011B5F" w:rsidRDefault="00AE062A" w:rsidP="0067083E">
      <w:pPr>
        <w:pStyle w:val="Odsekzoznamu"/>
        <w:numPr>
          <w:ilvl w:val="0"/>
          <w:numId w:val="1"/>
        </w:numPr>
        <w:tabs>
          <w:tab w:val="left" w:pos="835"/>
        </w:tabs>
        <w:spacing w:before="20" w:line="360" w:lineRule="auto"/>
        <w:ind w:left="835" w:hanging="359"/>
        <w:rPr>
          <w:sz w:val="24"/>
          <w:szCs w:val="24"/>
        </w:rPr>
      </w:pPr>
      <w:r w:rsidRPr="00011B5F">
        <w:rPr>
          <w:sz w:val="24"/>
          <w:szCs w:val="24"/>
        </w:rPr>
        <w:t>Obnoviť</w:t>
      </w:r>
      <w:r w:rsidRPr="00011B5F">
        <w:rPr>
          <w:spacing w:val="-2"/>
          <w:sz w:val="24"/>
          <w:szCs w:val="24"/>
        </w:rPr>
        <w:t xml:space="preserve"> </w:t>
      </w:r>
      <w:r w:rsidRPr="00011B5F">
        <w:rPr>
          <w:sz w:val="24"/>
          <w:szCs w:val="24"/>
        </w:rPr>
        <w:t>plot,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brány</w:t>
      </w:r>
      <w:r w:rsidRPr="00011B5F">
        <w:rPr>
          <w:spacing w:val="-7"/>
          <w:sz w:val="24"/>
          <w:szCs w:val="24"/>
        </w:rPr>
        <w:t xml:space="preserve"> </w:t>
      </w:r>
      <w:r w:rsidRPr="00011B5F">
        <w:rPr>
          <w:sz w:val="24"/>
          <w:szCs w:val="24"/>
        </w:rPr>
        <w:t>okolo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z w:val="24"/>
          <w:szCs w:val="24"/>
        </w:rPr>
        <w:t>materskej</w:t>
      </w:r>
      <w:r w:rsidRPr="00011B5F">
        <w:rPr>
          <w:spacing w:val="-1"/>
          <w:sz w:val="24"/>
          <w:szCs w:val="24"/>
        </w:rPr>
        <w:t xml:space="preserve"> </w:t>
      </w:r>
      <w:r w:rsidRPr="00011B5F">
        <w:rPr>
          <w:spacing w:val="-2"/>
          <w:sz w:val="24"/>
          <w:szCs w:val="24"/>
        </w:rPr>
        <w:t>školy</w:t>
      </w:r>
      <w:r w:rsidR="004A26DD">
        <w:rPr>
          <w:spacing w:val="-2"/>
          <w:sz w:val="24"/>
          <w:szCs w:val="24"/>
        </w:rPr>
        <w:t xml:space="preserve"> (maľovanie plotu s rodičmi).</w:t>
      </w:r>
    </w:p>
    <w:p w14:paraId="4B75E0B7" w14:textId="323A521D" w:rsidR="004A26DD" w:rsidRDefault="004A26DD" w:rsidP="00AE062A">
      <w:pPr>
        <w:pStyle w:val="Zkladntext"/>
        <w:spacing w:before="96"/>
      </w:pPr>
    </w:p>
    <w:p w14:paraId="026CFB41" w14:textId="29EFA27D" w:rsidR="00AE20E6" w:rsidRDefault="00AE20E6" w:rsidP="00AE062A">
      <w:pPr>
        <w:pStyle w:val="Zkladntext"/>
        <w:spacing w:before="96"/>
      </w:pPr>
    </w:p>
    <w:p w14:paraId="69395FE4" w14:textId="7425B408" w:rsidR="00AE20E6" w:rsidRDefault="00AE20E6" w:rsidP="00AE062A">
      <w:pPr>
        <w:pStyle w:val="Zkladntext"/>
        <w:spacing w:before="96"/>
      </w:pPr>
    </w:p>
    <w:p w14:paraId="65789F20" w14:textId="5F7D7127" w:rsidR="00CB1C33" w:rsidRDefault="00CB1C33" w:rsidP="00AE062A">
      <w:pPr>
        <w:pStyle w:val="Zkladntext"/>
        <w:spacing w:before="96"/>
      </w:pPr>
    </w:p>
    <w:p w14:paraId="6A6ADFE6" w14:textId="77777777" w:rsidR="00CB1C33" w:rsidRDefault="00CB1C33" w:rsidP="00AE062A">
      <w:pPr>
        <w:pStyle w:val="Zkladntext"/>
        <w:spacing w:before="96"/>
      </w:pPr>
    </w:p>
    <w:p w14:paraId="50DED2D6" w14:textId="77777777" w:rsidR="00AE20E6" w:rsidRPr="00011B5F" w:rsidRDefault="00AE20E6" w:rsidP="00AE062A">
      <w:pPr>
        <w:pStyle w:val="Zkladntext"/>
        <w:spacing w:before="96"/>
      </w:pPr>
    </w:p>
    <w:p w14:paraId="13FA64F0" w14:textId="64E51FAF" w:rsidR="00AE20E6" w:rsidRDefault="00AE062A" w:rsidP="00AE20E6">
      <w:pPr>
        <w:spacing w:line="360" w:lineRule="auto"/>
        <w:ind w:left="113"/>
        <w:rPr>
          <w:b/>
          <w:i/>
          <w:sz w:val="24"/>
          <w:szCs w:val="24"/>
        </w:rPr>
      </w:pPr>
      <w:r w:rsidRPr="00011B5F">
        <w:rPr>
          <w:b/>
          <w:i/>
          <w:sz w:val="24"/>
          <w:szCs w:val="24"/>
        </w:rPr>
        <w:t>Koncepčný</w:t>
      </w:r>
      <w:r w:rsidRPr="00011B5F">
        <w:rPr>
          <w:b/>
          <w:i/>
          <w:spacing w:val="35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zámer</w:t>
      </w:r>
      <w:r w:rsidR="007439CD">
        <w:rPr>
          <w:b/>
          <w:i/>
          <w:spacing w:val="36"/>
          <w:sz w:val="24"/>
          <w:szCs w:val="24"/>
        </w:rPr>
        <w:t xml:space="preserve"> </w:t>
      </w:r>
      <w:r w:rsidR="00AE20E6">
        <w:rPr>
          <w:b/>
          <w:i/>
          <w:spacing w:val="36"/>
          <w:sz w:val="24"/>
          <w:szCs w:val="24"/>
        </w:rPr>
        <w:t>MŠ</w:t>
      </w:r>
      <w:r w:rsidR="00D82175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smeruje</w:t>
      </w:r>
      <w:r w:rsidRPr="00011B5F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k</w:t>
      </w:r>
      <w:r w:rsidRPr="00011B5F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zdokonaleniu</w:t>
      </w:r>
      <w:r w:rsidRPr="00011B5F">
        <w:rPr>
          <w:b/>
          <w:i/>
          <w:spacing w:val="37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edukačného</w:t>
      </w:r>
      <w:r w:rsidRPr="00011B5F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procesu,</w:t>
      </w:r>
      <w:r w:rsidRPr="00011B5F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je</w:t>
      </w:r>
      <w:r w:rsidRPr="00011B5F">
        <w:rPr>
          <w:b/>
          <w:i/>
          <w:spacing w:val="36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to</w:t>
      </w:r>
      <w:r w:rsidRPr="00011B5F">
        <w:rPr>
          <w:b/>
          <w:i/>
          <w:spacing w:val="37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>otvorený</w:t>
      </w:r>
      <w:r w:rsidRPr="00011B5F">
        <w:rPr>
          <w:b/>
          <w:i/>
          <w:spacing w:val="35"/>
          <w:sz w:val="24"/>
          <w:szCs w:val="24"/>
        </w:rPr>
        <w:t xml:space="preserve"> </w:t>
      </w:r>
      <w:r w:rsidRPr="00011B5F">
        <w:rPr>
          <w:b/>
          <w:i/>
          <w:sz w:val="24"/>
          <w:szCs w:val="24"/>
        </w:rPr>
        <w:t xml:space="preserve">materiál, ktorý môže byť dopĺňaný na základe zmien v legislatíve </w:t>
      </w:r>
    </w:p>
    <w:p w14:paraId="3C84BF6F" w14:textId="087BE485" w:rsidR="00AE062A" w:rsidRPr="00AE062A" w:rsidRDefault="00AE062A" w:rsidP="00AE20E6">
      <w:pPr>
        <w:spacing w:line="360" w:lineRule="auto"/>
        <w:ind w:left="113"/>
        <w:rPr>
          <w:b/>
          <w:i/>
          <w:sz w:val="24"/>
          <w:szCs w:val="24"/>
        </w:rPr>
        <w:sectPr w:rsidR="00AE062A" w:rsidRPr="00AE062A">
          <w:pgSz w:w="11910" w:h="16840"/>
          <w:pgMar w:top="1320" w:right="1300" w:bottom="280" w:left="1300" w:header="708" w:footer="708" w:gutter="0"/>
          <w:cols w:space="708"/>
        </w:sectPr>
      </w:pPr>
      <w:r w:rsidRPr="00011B5F">
        <w:rPr>
          <w:b/>
          <w:i/>
          <w:sz w:val="24"/>
          <w:szCs w:val="24"/>
        </w:rPr>
        <w:t>i zámerov zriaďovat</w:t>
      </w:r>
      <w:r w:rsidR="0067083E">
        <w:rPr>
          <w:b/>
          <w:i/>
          <w:sz w:val="24"/>
          <w:szCs w:val="24"/>
        </w:rPr>
        <w:t>eľa.</w:t>
      </w:r>
    </w:p>
    <w:p w14:paraId="391D4F7F" w14:textId="77777777" w:rsidR="002300AB" w:rsidRPr="00011B5F" w:rsidRDefault="002300AB" w:rsidP="00AE062A">
      <w:pPr>
        <w:spacing w:line="256" w:lineRule="auto"/>
        <w:rPr>
          <w:b/>
          <w:i/>
          <w:sz w:val="24"/>
          <w:szCs w:val="24"/>
        </w:rPr>
      </w:pPr>
    </w:p>
    <w:sectPr w:rsidR="002300AB" w:rsidRPr="00011B5F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42E35"/>
    <w:multiLevelType w:val="hybridMultilevel"/>
    <w:tmpl w:val="A7749978"/>
    <w:lvl w:ilvl="0" w:tplc="2EF48CA2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6C2CC76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6DEA165C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11AEB75A">
      <w:numFmt w:val="bullet"/>
      <w:lvlText w:val="•"/>
      <w:lvlJc w:val="left"/>
      <w:pPr>
        <w:ind w:left="3379" w:hanging="360"/>
      </w:pPr>
      <w:rPr>
        <w:rFonts w:hint="default"/>
        <w:lang w:val="sk-SK" w:eastAsia="en-US" w:bidi="ar-SA"/>
      </w:rPr>
    </w:lvl>
    <w:lvl w:ilvl="4" w:tplc="B0BA793C">
      <w:numFmt w:val="bullet"/>
      <w:lvlText w:val="•"/>
      <w:lvlJc w:val="left"/>
      <w:pPr>
        <w:ind w:left="4226" w:hanging="360"/>
      </w:pPr>
      <w:rPr>
        <w:rFonts w:hint="default"/>
        <w:lang w:val="sk-SK" w:eastAsia="en-US" w:bidi="ar-SA"/>
      </w:rPr>
    </w:lvl>
    <w:lvl w:ilvl="5" w:tplc="96CEC9FE">
      <w:numFmt w:val="bullet"/>
      <w:lvlText w:val="•"/>
      <w:lvlJc w:val="left"/>
      <w:pPr>
        <w:ind w:left="5073" w:hanging="360"/>
      </w:pPr>
      <w:rPr>
        <w:rFonts w:hint="default"/>
        <w:lang w:val="sk-SK" w:eastAsia="en-US" w:bidi="ar-SA"/>
      </w:rPr>
    </w:lvl>
    <w:lvl w:ilvl="6" w:tplc="A7387BBC">
      <w:numFmt w:val="bullet"/>
      <w:lvlText w:val="•"/>
      <w:lvlJc w:val="left"/>
      <w:pPr>
        <w:ind w:left="5919" w:hanging="360"/>
      </w:pPr>
      <w:rPr>
        <w:rFonts w:hint="default"/>
        <w:lang w:val="sk-SK" w:eastAsia="en-US" w:bidi="ar-SA"/>
      </w:rPr>
    </w:lvl>
    <w:lvl w:ilvl="7" w:tplc="81D42FBE">
      <w:numFmt w:val="bullet"/>
      <w:lvlText w:val="•"/>
      <w:lvlJc w:val="left"/>
      <w:pPr>
        <w:ind w:left="6766" w:hanging="360"/>
      </w:pPr>
      <w:rPr>
        <w:rFonts w:hint="default"/>
        <w:lang w:val="sk-SK" w:eastAsia="en-US" w:bidi="ar-SA"/>
      </w:rPr>
    </w:lvl>
    <w:lvl w:ilvl="8" w:tplc="E60633BC">
      <w:numFmt w:val="bullet"/>
      <w:lvlText w:val="•"/>
      <w:lvlJc w:val="left"/>
      <w:pPr>
        <w:ind w:left="7613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67CE1FC0"/>
    <w:multiLevelType w:val="hybridMultilevel"/>
    <w:tmpl w:val="82FED6EE"/>
    <w:lvl w:ilvl="0" w:tplc="1D165EAC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E7264AE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FAC21A2">
      <w:numFmt w:val="bullet"/>
      <w:lvlText w:val="•"/>
      <w:lvlJc w:val="left"/>
      <w:pPr>
        <w:ind w:left="1780" w:hanging="360"/>
      </w:pPr>
      <w:rPr>
        <w:lang w:val="sk-SK" w:eastAsia="en-US" w:bidi="ar-SA"/>
      </w:rPr>
    </w:lvl>
    <w:lvl w:ilvl="3" w:tplc="C91020AE">
      <w:numFmt w:val="bullet"/>
      <w:lvlText w:val="•"/>
      <w:lvlJc w:val="left"/>
      <w:pPr>
        <w:ind w:left="2721" w:hanging="360"/>
      </w:pPr>
      <w:rPr>
        <w:lang w:val="sk-SK" w:eastAsia="en-US" w:bidi="ar-SA"/>
      </w:rPr>
    </w:lvl>
    <w:lvl w:ilvl="4" w:tplc="144871D0">
      <w:numFmt w:val="bullet"/>
      <w:lvlText w:val="•"/>
      <w:lvlJc w:val="left"/>
      <w:pPr>
        <w:ind w:left="3662" w:hanging="360"/>
      </w:pPr>
      <w:rPr>
        <w:lang w:val="sk-SK" w:eastAsia="en-US" w:bidi="ar-SA"/>
      </w:rPr>
    </w:lvl>
    <w:lvl w:ilvl="5" w:tplc="9DC049E2">
      <w:numFmt w:val="bullet"/>
      <w:lvlText w:val="•"/>
      <w:lvlJc w:val="left"/>
      <w:pPr>
        <w:ind w:left="4602" w:hanging="360"/>
      </w:pPr>
      <w:rPr>
        <w:lang w:val="sk-SK" w:eastAsia="en-US" w:bidi="ar-SA"/>
      </w:rPr>
    </w:lvl>
    <w:lvl w:ilvl="6" w:tplc="F806CAA6">
      <w:numFmt w:val="bullet"/>
      <w:lvlText w:val="•"/>
      <w:lvlJc w:val="left"/>
      <w:pPr>
        <w:ind w:left="5543" w:hanging="360"/>
      </w:pPr>
      <w:rPr>
        <w:lang w:val="sk-SK" w:eastAsia="en-US" w:bidi="ar-SA"/>
      </w:rPr>
    </w:lvl>
    <w:lvl w:ilvl="7" w:tplc="DE0E52C6">
      <w:numFmt w:val="bullet"/>
      <w:lvlText w:val="•"/>
      <w:lvlJc w:val="left"/>
      <w:pPr>
        <w:ind w:left="6484" w:hanging="360"/>
      </w:pPr>
      <w:rPr>
        <w:lang w:val="sk-SK" w:eastAsia="en-US" w:bidi="ar-SA"/>
      </w:rPr>
    </w:lvl>
    <w:lvl w:ilvl="8" w:tplc="D8B66A02">
      <w:numFmt w:val="bullet"/>
      <w:lvlText w:val="•"/>
      <w:lvlJc w:val="left"/>
      <w:pPr>
        <w:ind w:left="7424" w:hanging="360"/>
      </w:pPr>
      <w:rPr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78"/>
    <w:rsid w:val="00011B5F"/>
    <w:rsid w:val="00091578"/>
    <w:rsid w:val="002300AB"/>
    <w:rsid w:val="00400C08"/>
    <w:rsid w:val="004A26DD"/>
    <w:rsid w:val="005608B5"/>
    <w:rsid w:val="005B37B9"/>
    <w:rsid w:val="0067083E"/>
    <w:rsid w:val="007439CD"/>
    <w:rsid w:val="0096600F"/>
    <w:rsid w:val="00AE062A"/>
    <w:rsid w:val="00AE20E6"/>
    <w:rsid w:val="00AF085E"/>
    <w:rsid w:val="00CB1C33"/>
    <w:rsid w:val="00D82175"/>
    <w:rsid w:val="00F04C8C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495A"/>
  <w15:docId w15:val="{E6956AB3-B669-453B-BA7C-D2AD2E48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64"/>
      <w:ind w:left="116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185"/>
      <w:ind w:left="116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22"/>
      <w:ind w:left="835" w:hanging="35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400C08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1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14EF-B8E2-4E5A-B8F0-873BE2D4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Varadyova</dc:creator>
  <cp:lastModifiedBy>Andrea Varadyova</cp:lastModifiedBy>
  <cp:revision>2</cp:revision>
  <dcterms:created xsi:type="dcterms:W3CDTF">2026-07-07T10:44:00Z</dcterms:created>
  <dcterms:modified xsi:type="dcterms:W3CDTF">2026-07-07T10:44:00Z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2024-10-10T00:00:00Z</vt:filetime>
  </property>
  <property fmtid="{D5CDD505-2E9C-101B-9397-08002B2CF9AE}" pid="5" name="Producer">
    <vt:lpwstr>GPL Ghostscript 9.20</vt:lpwstr>
  </property>
</Properties>
</file>